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A3" w:rsidRPr="007D6CA3" w:rsidRDefault="007D6CA3" w:rsidP="007D6CA3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7D6CA3">
        <w:rPr>
          <w:rFonts w:ascii="Times New Roman" w:eastAsiaTheme="minorEastAsia" w:hAnsi="Times New Roman" w:cs="Times New Roman"/>
          <w:color w:val="auto"/>
          <w:sz w:val="24"/>
          <w:szCs w:val="24"/>
        </w:rPr>
        <w:br/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D6CA3" w:rsidRPr="007D6CA3" w:rsidRDefault="007D6CA3" w:rsidP="007D6CA3">
      <w:pPr>
        <w:pStyle w:val="2"/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7D6CA3">
        <w:rPr>
          <w:rFonts w:ascii="Times New Roman" w:eastAsiaTheme="minorEastAsia" w:hAnsi="Times New Roman" w:cs="Times New Roman"/>
          <w:color w:val="auto"/>
          <w:sz w:val="24"/>
          <w:szCs w:val="24"/>
        </w:rPr>
        <w:t>АДМИНИСТРАЦИЯ КОСТРОМСКОЙ ОБЛАСТИ</w:t>
      </w:r>
    </w:p>
    <w:p w:rsidR="007D6CA3" w:rsidRPr="007D6CA3" w:rsidRDefault="007D6CA3" w:rsidP="007D6CA3">
      <w:pPr>
        <w:pStyle w:val="2"/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7D6CA3" w:rsidRPr="007D6CA3" w:rsidRDefault="007D6CA3" w:rsidP="007D6CA3">
      <w:pPr>
        <w:pStyle w:val="2"/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7D6CA3">
        <w:rPr>
          <w:rFonts w:ascii="Times New Roman" w:eastAsiaTheme="minorEastAsia" w:hAnsi="Times New Roman" w:cs="Times New Roman"/>
          <w:color w:val="auto"/>
          <w:sz w:val="24"/>
          <w:szCs w:val="24"/>
        </w:rPr>
        <w:t>ПОСТАНОВЛЕНИЕ</w:t>
      </w:r>
    </w:p>
    <w:p w:rsidR="007D6CA3" w:rsidRPr="007D6CA3" w:rsidRDefault="007D6CA3" w:rsidP="007D6CA3">
      <w:pPr>
        <w:pStyle w:val="2"/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7D6CA3">
        <w:rPr>
          <w:rFonts w:ascii="Times New Roman" w:eastAsiaTheme="minorEastAsia" w:hAnsi="Times New Roman" w:cs="Times New Roman"/>
          <w:color w:val="auto"/>
          <w:sz w:val="24"/>
          <w:szCs w:val="24"/>
        </w:rPr>
        <w:t>от 9 ноября 2012 г. N 457-а</w:t>
      </w:r>
    </w:p>
    <w:p w:rsidR="007D6CA3" w:rsidRPr="007D6CA3" w:rsidRDefault="007D6CA3" w:rsidP="007D6CA3">
      <w:pPr>
        <w:pStyle w:val="2"/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7D6CA3" w:rsidRPr="007D6CA3" w:rsidRDefault="007D6CA3" w:rsidP="007D6CA3">
      <w:pPr>
        <w:pStyle w:val="2"/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7D6CA3">
        <w:rPr>
          <w:rFonts w:ascii="Times New Roman" w:eastAsiaTheme="minorEastAsia" w:hAnsi="Times New Roman" w:cs="Times New Roman"/>
          <w:color w:val="auto"/>
          <w:sz w:val="24"/>
          <w:szCs w:val="24"/>
        </w:rPr>
        <w:t>О РЕАЛИЗАЦИИ ОТДЕЛЬНЫХ ПОЛОЖЕНИЙ ЗАКОНА КОСТРОМСКОЙ</w:t>
      </w:r>
    </w:p>
    <w:p w:rsidR="007D6CA3" w:rsidRPr="007D6CA3" w:rsidRDefault="007D6CA3" w:rsidP="007D6CA3">
      <w:pPr>
        <w:pStyle w:val="2"/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7D6CA3">
        <w:rPr>
          <w:rFonts w:ascii="Times New Roman" w:eastAsiaTheme="minorEastAsia" w:hAnsi="Times New Roman" w:cs="Times New Roman"/>
          <w:color w:val="auto"/>
          <w:sz w:val="24"/>
          <w:szCs w:val="24"/>
        </w:rPr>
        <w:t>ОБЛАСТИ ОТ 18.06.2012 N 248-5-ЗКО "</w:t>
      </w:r>
      <w:proofErr w:type="gramStart"/>
      <w:r w:rsidRPr="007D6CA3">
        <w:rPr>
          <w:rFonts w:ascii="Times New Roman" w:eastAsiaTheme="minorEastAsia" w:hAnsi="Times New Roman" w:cs="Times New Roman"/>
          <w:color w:val="auto"/>
          <w:sz w:val="24"/>
          <w:szCs w:val="24"/>
        </w:rPr>
        <w:t>О</w:t>
      </w:r>
      <w:proofErr w:type="gramEnd"/>
      <w:r w:rsidRPr="007D6CA3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БЕСПЛАТНОЙ</w:t>
      </w:r>
    </w:p>
    <w:p w:rsidR="007D6CA3" w:rsidRPr="007D6CA3" w:rsidRDefault="007D6CA3" w:rsidP="007D6CA3">
      <w:pPr>
        <w:pStyle w:val="2"/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7D6CA3">
        <w:rPr>
          <w:rFonts w:ascii="Times New Roman" w:eastAsiaTheme="minorEastAsia" w:hAnsi="Times New Roman" w:cs="Times New Roman"/>
          <w:color w:val="auto"/>
          <w:sz w:val="24"/>
          <w:szCs w:val="24"/>
        </w:rPr>
        <w:t>ЮРИДИЧЕСКОЙ ПОМОЩИ В КОСТРОМСКОЙ ОБЛАСТИ"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433"/>
      </w:tblGrid>
      <w:tr w:rsidR="007D6CA3" w:rsidRPr="007D6CA3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7D6CA3" w:rsidRPr="007D6CA3" w:rsidRDefault="007D6CA3" w:rsidP="007D6CA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 w:rsidRPr="007D6CA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7D6CA3" w:rsidRPr="007D6CA3" w:rsidRDefault="007D6CA3" w:rsidP="007D6CA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proofErr w:type="gramStart"/>
            <w:r w:rsidRPr="007D6CA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(в ред. постановлений администрации Костромской области</w:t>
            </w:r>
            <w:proofErr w:type="gramEnd"/>
          </w:p>
          <w:p w:rsidR="007D6CA3" w:rsidRPr="007D6CA3" w:rsidRDefault="007D6CA3" w:rsidP="007D6CA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 w:rsidRPr="007D6CA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13.03.2014 </w:t>
            </w:r>
            <w:hyperlink r:id="rId6" w:history="1">
              <w:r w:rsidRPr="007D6CA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68-а</w:t>
              </w:r>
            </w:hyperlink>
            <w:r w:rsidRPr="007D6CA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29.05.2014 </w:t>
            </w:r>
            <w:hyperlink r:id="rId7" w:history="1">
              <w:r w:rsidRPr="007D6CA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231-а</w:t>
              </w:r>
            </w:hyperlink>
            <w:r w:rsidRPr="007D6CA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12.12.2014 </w:t>
            </w:r>
            <w:hyperlink r:id="rId8" w:history="1">
              <w:r w:rsidRPr="007D6CA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509-а</w:t>
              </w:r>
            </w:hyperlink>
            <w:r w:rsidRPr="007D6CA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</w:p>
          <w:p w:rsidR="007D6CA3" w:rsidRPr="007D6CA3" w:rsidRDefault="007D6CA3" w:rsidP="007D6CA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 w:rsidRPr="007D6CA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27.07.2015 </w:t>
            </w:r>
            <w:hyperlink r:id="rId9" w:history="1">
              <w:r w:rsidRPr="007D6CA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276-а</w:t>
              </w:r>
            </w:hyperlink>
            <w:r w:rsidRPr="007D6CA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22.04.2016 </w:t>
            </w:r>
            <w:hyperlink r:id="rId10" w:history="1">
              <w:r w:rsidRPr="007D6CA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107-а</w:t>
              </w:r>
            </w:hyperlink>
            <w:r w:rsidRPr="007D6CA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25.06.2018 </w:t>
            </w:r>
            <w:hyperlink r:id="rId11" w:history="1">
              <w:r w:rsidRPr="007D6CA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264-а</w:t>
              </w:r>
            </w:hyperlink>
            <w:r w:rsidRPr="007D6CA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</w:p>
          <w:p w:rsidR="007D6CA3" w:rsidRPr="007D6CA3" w:rsidRDefault="007D6CA3" w:rsidP="007D6CA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 w:rsidRPr="007D6CA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10.12.2018 </w:t>
            </w:r>
            <w:hyperlink r:id="rId12" w:history="1">
              <w:r w:rsidRPr="007D6CA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509-а</w:t>
              </w:r>
            </w:hyperlink>
            <w:r w:rsidRPr="007D6CA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)</w:t>
            </w:r>
          </w:p>
        </w:tc>
      </w:tr>
    </w:tbl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 xml:space="preserve">В целях реализации </w:t>
      </w:r>
      <w:hyperlink r:id="rId13" w:history="1">
        <w:r w:rsidRPr="007D6CA3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7D6CA3">
        <w:rPr>
          <w:rFonts w:ascii="Times New Roman" w:hAnsi="Times New Roman" w:cs="Times New Roman"/>
          <w:sz w:val="24"/>
          <w:szCs w:val="24"/>
        </w:rPr>
        <w:t xml:space="preserve"> Костромской области от 18 июня 2012 года N 248-5-ЗКО "О бесплатной юридической помощи в Костромской области" администрация Костромской области постановляет: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1. Определить департамент региональной безопасности Костромской области исполнительным органом государственной власти Костромской области, уполномоченным в области обеспечения граждан бесплатной юридической помощью.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7D6CA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D6CA3">
        <w:rPr>
          <w:rFonts w:ascii="Times New Roman" w:hAnsi="Times New Roman" w:cs="Times New Roman"/>
          <w:sz w:val="24"/>
          <w:szCs w:val="24"/>
        </w:rPr>
        <w:t xml:space="preserve"> ред. </w:t>
      </w:r>
      <w:hyperlink r:id="rId14" w:history="1">
        <w:r w:rsidRPr="007D6CA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7D6CA3">
        <w:rPr>
          <w:rFonts w:ascii="Times New Roman" w:hAnsi="Times New Roman" w:cs="Times New Roman"/>
          <w:sz w:val="24"/>
          <w:szCs w:val="24"/>
        </w:rPr>
        <w:t xml:space="preserve"> администрации Костромской области от 25.06.2018 N 264-а)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18"/>
      <w:bookmarkEnd w:id="0"/>
      <w:r w:rsidRPr="007D6CA3">
        <w:rPr>
          <w:rFonts w:ascii="Times New Roman" w:hAnsi="Times New Roman" w:cs="Times New Roman"/>
          <w:sz w:val="24"/>
          <w:szCs w:val="24"/>
        </w:rPr>
        <w:t xml:space="preserve">2. Утвердить </w:t>
      </w:r>
      <w:hyperlink w:anchor="Par46" w:history="1">
        <w:r w:rsidRPr="007D6CA3">
          <w:rPr>
            <w:rFonts w:ascii="Times New Roman" w:hAnsi="Times New Roman" w:cs="Times New Roman"/>
            <w:color w:val="0000FF"/>
            <w:sz w:val="24"/>
            <w:szCs w:val="24"/>
          </w:rPr>
          <w:t>перечень</w:t>
        </w:r>
      </w:hyperlink>
      <w:r w:rsidRPr="007D6CA3">
        <w:rPr>
          <w:rFonts w:ascii="Times New Roman" w:hAnsi="Times New Roman" w:cs="Times New Roman"/>
          <w:sz w:val="24"/>
          <w:szCs w:val="24"/>
        </w:rPr>
        <w:t xml:space="preserve"> исполнительных органов государственной власти Костромской области, входящих в государственную систему бесплатной юридической помощи на территории Костромской области (приложение N 1).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3. Установить, что: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6CA3">
        <w:rPr>
          <w:rFonts w:ascii="Times New Roman" w:hAnsi="Times New Roman" w:cs="Times New Roman"/>
          <w:sz w:val="24"/>
          <w:szCs w:val="24"/>
        </w:rPr>
        <w:t xml:space="preserve">1) в государственную систему бесплатной юридической помощи на территории Костромской области входят учреждения, подведомственные исполнительным органам государственной власти Костромской области, указанным в </w:t>
      </w:r>
      <w:hyperlink w:anchor="Par18" w:history="1">
        <w:r w:rsidRPr="007D6CA3">
          <w:rPr>
            <w:rFonts w:ascii="Times New Roman" w:hAnsi="Times New Roman" w:cs="Times New Roman"/>
            <w:color w:val="0000FF"/>
            <w:sz w:val="24"/>
            <w:szCs w:val="24"/>
          </w:rPr>
          <w:t>пункте 2</w:t>
        </w:r>
      </w:hyperlink>
      <w:r w:rsidRPr="007D6CA3">
        <w:rPr>
          <w:rFonts w:ascii="Times New Roman" w:hAnsi="Times New Roman" w:cs="Times New Roman"/>
          <w:sz w:val="24"/>
          <w:szCs w:val="24"/>
        </w:rPr>
        <w:t xml:space="preserve"> настоящего постановления, имеющие юридические подразделения или работников с высшим юридическим образованием, ведущие правовую работу;</w:t>
      </w:r>
      <w:proofErr w:type="gramEnd"/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2) компетенция исполнительных органов государственной власти Костромской области и подведомственных им учреждений, входящих в государственную систему бесплатной юридической помощи на территории Костромской области, определяется соответственно положениями об исполнительных органах государственной власти Костромской области и уставами учреждений;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6CA3">
        <w:rPr>
          <w:rFonts w:ascii="Times New Roman" w:hAnsi="Times New Roman" w:cs="Times New Roman"/>
          <w:sz w:val="24"/>
          <w:szCs w:val="24"/>
        </w:rPr>
        <w:t xml:space="preserve">3) исполнительные органы государственной власти Костромской области и подведомственные им учреждения, входящие в государственную систему бесплатной юридической помощи на территории Костромской области, оказывают гражданам бесплатную юридическую помощь по вопросам, относящимся к компетенции соответствующего исполнительного органа государственной власти Костромской области и (или) учреждения, в случаях и порядке, установленных федеральными законами, </w:t>
      </w:r>
      <w:hyperlink r:id="rId15" w:history="1">
        <w:r w:rsidRPr="007D6CA3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7D6CA3">
        <w:rPr>
          <w:rFonts w:ascii="Times New Roman" w:hAnsi="Times New Roman" w:cs="Times New Roman"/>
          <w:sz w:val="24"/>
          <w:szCs w:val="24"/>
        </w:rPr>
        <w:t xml:space="preserve"> Костромской области от 18 июня 2012 года N 248-5-ЗКО "О</w:t>
      </w:r>
      <w:proofErr w:type="gramEnd"/>
      <w:r w:rsidRPr="007D6CA3">
        <w:rPr>
          <w:rFonts w:ascii="Times New Roman" w:hAnsi="Times New Roman" w:cs="Times New Roman"/>
          <w:sz w:val="24"/>
          <w:szCs w:val="24"/>
        </w:rPr>
        <w:t xml:space="preserve"> бесплатной юридической помощи в Костромской области" и иными законами Костромской области.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 xml:space="preserve">4. Исполнительным органам государственной власти Костромской области, указанным в </w:t>
      </w:r>
      <w:hyperlink w:anchor="Par18" w:history="1">
        <w:r w:rsidRPr="007D6CA3">
          <w:rPr>
            <w:rFonts w:ascii="Times New Roman" w:hAnsi="Times New Roman" w:cs="Times New Roman"/>
            <w:color w:val="0000FF"/>
            <w:sz w:val="24"/>
            <w:szCs w:val="24"/>
          </w:rPr>
          <w:t>пункте 2</w:t>
        </w:r>
      </w:hyperlink>
      <w:r w:rsidRPr="007D6CA3">
        <w:rPr>
          <w:rFonts w:ascii="Times New Roman" w:hAnsi="Times New Roman" w:cs="Times New Roman"/>
          <w:sz w:val="24"/>
          <w:szCs w:val="24"/>
        </w:rPr>
        <w:t xml:space="preserve"> настоящего постановления, в месячный срок утвердить перечни подведомственных им </w:t>
      </w:r>
      <w:r w:rsidRPr="007D6CA3">
        <w:rPr>
          <w:rFonts w:ascii="Times New Roman" w:hAnsi="Times New Roman" w:cs="Times New Roman"/>
          <w:sz w:val="24"/>
          <w:szCs w:val="24"/>
        </w:rPr>
        <w:lastRenderedPageBreak/>
        <w:t>учреждений, входящих в государственную систему бесплатной юридической помощи на территории Костромской области.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 xml:space="preserve">5. Утвердить </w:t>
      </w:r>
      <w:hyperlink w:anchor="Par90" w:history="1">
        <w:r w:rsidRPr="007D6CA3">
          <w:rPr>
            <w:rFonts w:ascii="Times New Roman" w:hAnsi="Times New Roman" w:cs="Times New Roman"/>
            <w:color w:val="0000FF"/>
            <w:sz w:val="24"/>
            <w:szCs w:val="24"/>
          </w:rPr>
          <w:t>перечень</w:t>
        </w:r>
      </w:hyperlink>
      <w:r w:rsidRPr="007D6CA3">
        <w:rPr>
          <w:rFonts w:ascii="Times New Roman" w:hAnsi="Times New Roman" w:cs="Times New Roman"/>
          <w:sz w:val="24"/>
          <w:szCs w:val="24"/>
        </w:rPr>
        <w:t xml:space="preserve"> документов, необходимых для оказания гражданам бесплатной юридической помощи в рамках государственной системы бесплатной юридической помощи при обращении их к адвокату (приложение N 2).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6. Признать утратившими силу: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6CA3">
        <w:rPr>
          <w:rFonts w:ascii="Times New Roman" w:hAnsi="Times New Roman" w:cs="Times New Roman"/>
          <w:sz w:val="24"/>
          <w:szCs w:val="24"/>
        </w:rPr>
        <w:t xml:space="preserve">1) </w:t>
      </w:r>
      <w:hyperlink r:id="rId16" w:history="1">
        <w:r w:rsidRPr="007D6CA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 w:rsidRPr="007D6CA3">
        <w:rPr>
          <w:rFonts w:ascii="Times New Roman" w:hAnsi="Times New Roman" w:cs="Times New Roman"/>
          <w:sz w:val="24"/>
          <w:szCs w:val="24"/>
        </w:rPr>
        <w:t xml:space="preserve"> администрации Костромской области от 18 июня 2007 года N 141-а "Об исполнительном органе государственной власти Костромской области, осуществляющем компенсацию расходов адвокату, оказывающему юридическую помощь гражданам Российской Федерации бесплатно";</w:t>
      </w:r>
      <w:proofErr w:type="gramEnd"/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 xml:space="preserve">2) </w:t>
      </w:r>
      <w:hyperlink r:id="rId17" w:history="1">
        <w:r w:rsidRPr="007D6CA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 w:rsidRPr="007D6CA3">
        <w:rPr>
          <w:rFonts w:ascii="Times New Roman" w:hAnsi="Times New Roman" w:cs="Times New Roman"/>
          <w:sz w:val="24"/>
          <w:szCs w:val="24"/>
        </w:rPr>
        <w:t xml:space="preserve"> администрации Костромской области от 9 ноября 2007 года N 255-а "О внесении изменений в постановление администрации Костромской области от 18.06.2007 N 141-а".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7. Настоящее постановление вступает в силу через десять дней после дня его официального опубликования.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Губернатор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Костромской области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С.СИТНИКОВ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Утвержден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Костромской области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от 9 ноября 2012 г. N 457-а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6CA3" w:rsidRPr="007D6CA3" w:rsidRDefault="007D6CA3" w:rsidP="007D6CA3">
      <w:pPr>
        <w:pStyle w:val="2"/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bookmarkStart w:id="1" w:name="Par46"/>
      <w:bookmarkEnd w:id="1"/>
      <w:r w:rsidRPr="007D6CA3">
        <w:rPr>
          <w:rFonts w:ascii="Times New Roman" w:eastAsiaTheme="minorEastAsia" w:hAnsi="Times New Roman" w:cs="Times New Roman"/>
          <w:color w:val="auto"/>
          <w:sz w:val="24"/>
          <w:szCs w:val="24"/>
        </w:rPr>
        <w:t>ПЕРЕЧЕНЬ</w:t>
      </w:r>
    </w:p>
    <w:p w:rsidR="007D6CA3" w:rsidRPr="007D6CA3" w:rsidRDefault="007D6CA3" w:rsidP="007D6CA3">
      <w:pPr>
        <w:pStyle w:val="2"/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7D6CA3">
        <w:rPr>
          <w:rFonts w:ascii="Times New Roman" w:eastAsiaTheme="minorEastAsia" w:hAnsi="Times New Roman" w:cs="Times New Roman"/>
          <w:color w:val="auto"/>
          <w:sz w:val="24"/>
          <w:szCs w:val="24"/>
        </w:rPr>
        <w:t>ИСПОЛНИТЕЛЬНЫХ ОРГАНОВ ГОСУДАРСТВЕННОЙ ВЛАСТИ КОСТРОМСКОЙ</w:t>
      </w:r>
    </w:p>
    <w:p w:rsidR="007D6CA3" w:rsidRPr="007D6CA3" w:rsidRDefault="007D6CA3" w:rsidP="007D6CA3">
      <w:pPr>
        <w:pStyle w:val="2"/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7D6CA3">
        <w:rPr>
          <w:rFonts w:ascii="Times New Roman" w:eastAsiaTheme="minorEastAsia" w:hAnsi="Times New Roman" w:cs="Times New Roman"/>
          <w:color w:val="auto"/>
          <w:sz w:val="24"/>
          <w:szCs w:val="24"/>
        </w:rPr>
        <w:t>ОБЛАСТИ, ВХОДЯЩИХ В ГОСУДАРСТВЕННУЮ СИСТЕМУ БЕСПЛАТНОЙ</w:t>
      </w:r>
    </w:p>
    <w:p w:rsidR="007D6CA3" w:rsidRPr="007D6CA3" w:rsidRDefault="007D6CA3" w:rsidP="007D6CA3">
      <w:pPr>
        <w:pStyle w:val="2"/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7D6CA3">
        <w:rPr>
          <w:rFonts w:ascii="Times New Roman" w:eastAsiaTheme="minorEastAsia" w:hAnsi="Times New Roman" w:cs="Times New Roman"/>
          <w:color w:val="auto"/>
          <w:sz w:val="24"/>
          <w:szCs w:val="24"/>
        </w:rPr>
        <w:t>ЮРИДИЧЕСКОЙ ПОМОЩИ НА ТЕРРИТОРИИ КОСТРОМСКОЙ ОБЛАСТИ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433"/>
      </w:tblGrid>
      <w:tr w:rsidR="007D6CA3" w:rsidRPr="007D6CA3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7D6CA3" w:rsidRPr="007D6CA3" w:rsidRDefault="007D6CA3" w:rsidP="007D6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 w:rsidRPr="007D6CA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7D6CA3" w:rsidRPr="007D6CA3" w:rsidRDefault="007D6CA3" w:rsidP="007D6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proofErr w:type="gramStart"/>
            <w:r w:rsidRPr="007D6CA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(в ред. </w:t>
            </w:r>
            <w:hyperlink r:id="rId18" w:history="1">
              <w:r w:rsidRPr="007D6CA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постановления</w:t>
              </w:r>
            </w:hyperlink>
            <w:r w:rsidRPr="007D6CA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администрации Костромской области</w:t>
            </w:r>
            <w:proofErr w:type="gramEnd"/>
          </w:p>
          <w:p w:rsidR="007D6CA3" w:rsidRPr="007D6CA3" w:rsidRDefault="007D6CA3" w:rsidP="007D6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 w:rsidRPr="007D6CA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от 10.12.2018 N 509-а)</w:t>
            </w:r>
          </w:p>
        </w:tc>
      </w:tr>
    </w:tbl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1. Администрация Костромской области.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2. Департамент агропромышленного комплекса Костромской области.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3. Департамент государственного регулирования цен и тарифов Костромской области.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4. Департамент здравоохранения Костромской области.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5. Департамент имущественных и земельных отношений Костромской области.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6. Департамент культуры Костромской области.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7. Департамент лесного хозяйства Костромской области.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8. Департамент образования и науки Костромской области.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9. Департамент природных ресурсов и охраны окружающей среды Костромской области.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10. Департамент строительства, жилищно-коммунального хозяйства и топливно-энергетического комплекса Костромской области.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11. Департамент транспорта и дорожного хозяйства Костромской области.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lastRenderedPageBreak/>
        <w:t>12. Департамент по труду и социальной защите населения Костромской области.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13. Департамент финансов Костромской области.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14. Департамент финансового контроля Костромской области.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15. Департамент экономического развития Костромской области.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16. Департамент региональной безопасности Костромской области.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17. Комитет по физической культуре и спорту Костромской области.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18. Комитет по делам молодежи Костромской области.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19. Комитет архитектуры и градостроительства Костромской области.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20. Государственная жилищная инспекция Костромской области.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21. Инспекция по охране объектов культурного наследия Костромской области.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22. Управление ветеринарии Костромской области.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23. Управление записи актов гражданского состояния Костромской области.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Утвержден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Костромской области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от 9 ноября 2012 г. N 457-а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6CA3" w:rsidRPr="007D6CA3" w:rsidRDefault="007D6CA3" w:rsidP="007D6CA3">
      <w:pPr>
        <w:pStyle w:val="2"/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bookmarkStart w:id="2" w:name="Par90"/>
      <w:bookmarkEnd w:id="2"/>
      <w:r w:rsidRPr="007D6CA3">
        <w:rPr>
          <w:rFonts w:ascii="Times New Roman" w:eastAsiaTheme="minorEastAsia" w:hAnsi="Times New Roman" w:cs="Times New Roman"/>
          <w:color w:val="auto"/>
          <w:sz w:val="24"/>
          <w:szCs w:val="24"/>
        </w:rPr>
        <w:t>ПЕРЕЧЕНЬ</w:t>
      </w:r>
    </w:p>
    <w:p w:rsidR="007D6CA3" w:rsidRPr="007D6CA3" w:rsidRDefault="007D6CA3" w:rsidP="007D6CA3">
      <w:pPr>
        <w:pStyle w:val="2"/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7D6CA3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ДОКУМЕНТОВ, НЕОБХОДИМЫХ ДЛЯ ОКАЗАНИЯ ГРАЖДАНАМ </w:t>
      </w:r>
      <w:proofErr w:type="gramStart"/>
      <w:r w:rsidRPr="007D6CA3">
        <w:rPr>
          <w:rFonts w:ascii="Times New Roman" w:eastAsiaTheme="minorEastAsia" w:hAnsi="Times New Roman" w:cs="Times New Roman"/>
          <w:color w:val="auto"/>
          <w:sz w:val="24"/>
          <w:szCs w:val="24"/>
        </w:rPr>
        <w:t>БЕСПЛАТНОЙ</w:t>
      </w:r>
      <w:proofErr w:type="gramEnd"/>
    </w:p>
    <w:p w:rsidR="007D6CA3" w:rsidRPr="007D6CA3" w:rsidRDefault="007D6CA3" w:rsidP="007D6CA3">
      <w:pPr>
        <w:pStyle w:val="2"/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7D6CA3">
        <w:rPr>
          <w:rFonts w:ascii="Times New Roman" w:eastAsiaTheme="minorEastAsia" w:hAnsi="Times New Roman" w:cs="Times New Roman"/>
          <w:color w:val="auto"/>
          <w:sz w:val="24"/>
          <w:szCs w:val="24"/>
        </w:rPr>
        <w:t>ЮРИДИЧЕСКОЙ ПОМОЩИ В РАМКАХ ГОСУДАРСТВЕННОЙ СИСТЕМЫ</w:t>
      </w:r>
    </w:p>
    <w:p w:rsidR="007D6CA3" w:rsidRPr="007D6CA3" w:rsidRDefault="007D6CA3" w:rsidP="007D6CA3">
      <w:pPr>
        <w:pStyle w:val="2"/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7D6CA3">
        <w:rPr>
          <w:rFonts w:ascii="Times New Roman" w:eastAsiaTheme="minorEastAsia" w:hAnsi="Times New Roman" w:cs="Times New Roman"/>
          <w:color w:val="auto"/>
          <w:sz w:val="24"/>
          <w:szCs w:val="24"/>
        </w:rPr>
        <w:t>БЕСПЛАТНОЙ ЮРИДИЧЕСКОЙ ПОМОЩИ ПРИ ОБРАЩЕНИИ ИХ К АДВОКАТУ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433"/>
      </w:tblGrid>
      <w:tr w:rsidR="007D6CA3" w:rsidRPr="007D6CA3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7D6CA3" w:rsidRPr="007D6CA3" w:rsidRDefault="007D6CA3" w:rsidP="007D6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 w:rsidRPr="007D6CA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7D6CA3" w:rsidRPr="007D6CA3" w:rsidRDefault="007D6CA3" w:rsidP="007D6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proofErr w:type="gramStart"/>
            <w:r w:rsidRPr="007D6CA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(в ред. постановлений администрации Костромской области</w:t>
            </w:r>
            <w:proofErr w:type="gramEnd"/>
          </w:p>
          <w:p w:rsidR="007D6CA3" w:rsidRPr="007D6CA3" w:rsidRDefault="007D6CA3" w:rsidP="007D6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 w:rsidRPr="007D6CA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13.03.2014 </w:t>
            </w:r>
            <w:hyperlink r:id="rId19" w:history="1">
              <w:r w:rsidRPr="007D6CA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68-а</w:t>
              </w:r>
            </w:hyperlink>
            <w:r w:rsidRPr="007D6CA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29.05.2014 </w:t>
            </w:r>
            <w:hyperlink r:id="rId20" w:history="1">
              <w:r w:rsidRPr="007D6CA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231-а</w:t>
              </w:r>
            </w:hyperlink>
            <w:r w:rsidRPr="007D6CA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12.12.2014 </w:t>
            </w:r>
            <w:hyperlink r:id="rId21" w:history="1">
              <w:r w:rsidRPr="007D6CA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509-а</w:t>
              </w:r>
            </w:hyperlink>
            <w:r w:rsidRPr="007D6CA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</w:p>
          <w:p w:rsidR="007D6CA3" w:rsidRPr="007D6CA3" w:rsidRDefault="007D6CA3" w:rsidP="007D6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 w:rsidRPr="007D6CA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27.07.2015 </w:t>
            </w:r>
            <w:hyperlink r:id="rId22" w:history="1">
              <w:r w:rsidRPr="007D6CA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276-а</w:t>
              </w:r>
            </w:hyperlink>
            <w:r w:rsidRPr="007D6CA3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)</w:t>
            </w:r>
          </w:p>
        </w:tc>
      </w:tr>
    </w:tbl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99"/>
      <w:bookmarkEnd w:id="3"/>
      <w:r w:rsidRPr="007D6CA3">
        <w:rPr>
          <w:rFonts w:ascii="Times New Roman" w:hAnsi="Times New Roman" w:cs="Times New Roman"/>
          <w:sz w:val="24"/>
          <w:szCs w:val="24"/>
        </w:rPr>
        <w:t>1. Для получения бесплатной юридической помощи в рамках государственной системы бесплатной юридической помощи при обращении к адвокату гражданами представляются следующие документы: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1) заявление об оказании бесплатной юридической помощи;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2) паспорт гражданина Российской Федерации или иной документ, удостоверяющий его личность и подтверждающий гражданство Российской Федерации.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 xml:space="preserve">2. Для получения бесплатной юридической помощи в рамках государственной системы бесплатной юридической помощи при обращении к адвокату, помимо документов, предусмотренных </w:t>
      </w:r>
      <w:hyperlink w:anchor="Par99" w:history="1">
        <w:r w:rsidRPr="007D6CA3">
          <w:rPr>
            <w:rFonts w:ascii="Times New Roman" w:hAnsi="Times New Roman" w:cs="Times New Roman"/>
            <w:color w:val="0000FF"/>
            <w:sz w:val="24"/>
            <w:szCs w:val="24"/>
          </w:rPr>
          <w:t>пунктом 1</w:t>
        </w:r>
      </w:hyperlink>
      <w:r w:rsidRPr="007D6CA3">
        <w:rPr>
          <w:rFonts w:ascii="Times New Roman" w:hAnsi="Times New Roman" w:cs="Times New Roman"/>
          <w:sz w:val="24"/>
          <w:szCs w:val="24"/>
        </w:rPr>
        <w:t xml:space="preserve"> настоящего Перечня, гражданами дополнительно представляются: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 xml:space="preserve">1) малоимущими гражданами - справка органа социальной защиты населения о среднедушевом доходе семьи (одиноко проживающего гражданина), полученном за три последних календарных месяца, предшествующих месяцу обращения к адвокату. Расчет среднедушевого дохода семьи (одиноко проживающего гражданина) производится в соответствии с Федеральным </w:t>
      </w:r>
      <w:hyperlink r:id="rId23" w:history="1">
        <w:r w:rsidRPr="007D6CA3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7D6CA3">
        <w:rPr>
          <w:rFonts w:ascii="Times New Roman" w:hAnsi="Times New Roman" w:cs="Times New Roman"/>
          <w:sz w:val="24"/>
          <w:szCs w:val="24"/>
        </w:rPr>
        <w:t xml:space="preserve"> от 5 апреля 2003 года N 44-ФЗ "О порядке учета доходов и расчета среднедушевого дохода семьи и дохода одиноко проживающего гражданина для признания их </w:t>
      </w:r>
      <w:proofErr w:type="gramStart"/>
      <w:r w:rsidRPr="007D6CA3">
        <w:rPr>
          <w:rFonts w:ascii="Times New Roman" w:hAnsi="Times New Roman" w:cs="Times New Roman"/>
          <w:sz w:val="24"/>
          <w:szCs w:val="24"/>
        </w:rPr>
        <w:t>малоимущими</w:t>
      </w:r>
      <w:proofErr w:type="gramEnd"/>
      <w:r w:rsidRPr="007D6CA3">
        <w:rPr>
          <w:rFonts w:ascii="Times New Roman" w:hAnsi="Times New Roman" w:cs="Times New Roman"/>
          <w:sz w:val="24"/>
          <w:szCs w:val="24"/>
        </w:rPr>
        <w:t xml:space="preserve"> и оказания им государственной социальной помощи";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lastRenderedPageBreak/>
        <w:t>2) инвалидами I и II группы, детьми-инвалидами - справка, выданная федеральным государственным учреждением медико-социальной экспертизы, подтверждающая факт установления инвалидности;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3) ветеранами Великой Отечественной войны, Героями Российской Федерации, Героями Советского Союза, Героями Социалистического Труда, Героями Труда Российской Федерации - удостоверение, подтверждающее их принадлежность к указанным категориям;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7D6CA3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7D6CA3">
        <w:rPr>
          <w:rFonts w:ascii="Times New Roman" w:hAnsi="Times New Roman" w:cs="Times New Roman"/>
          <w:sz w:val="24"/>
          <w:szCs w:val="24"/>
        </w:rPr>
        <w:t xml:space="preserve">. 3 в ред. </w:t>
      </w:r>
      <w:hyperlink r:id="rId24" w:history="1">
        <w:r w:rsidRPr="007D6CA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7D6CA3">
        <w:rPr>
          <w:rFonts w:ascii="Times New Roman" w:hAnsi="Times New Roman" w:cs="Times New Roman"/>
          <w:sz w:val="24"/>
          <w:szCs w:val="24"/>
        </w:rPr>
        <w:t xml:space="preserve"> администрации Костромской области от 29.05.2014 N 231-а)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4) детьми-сиротами, детьми, оставшимися без попечения родителей, лицами из числа детей-сирот и детей, оставшихся без попечения родителей, их представителями - справка, выданная органом опеки и попечительства, подтверждающая указанный статус;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5" w:history="1">
        <w:r w:rsidRPr="007D6CA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7D6CA3">
        <w:rPr>
          <w:rFonts w:ascii="Times New Roman" w:hAnsi="Times New Roman" w:cs="Times New Roman"/>
          <w:sz w:val="24"/>
          <w:szCs w:val="24"/>
        </w:rPr>
        <w:t xml:space="preserve"> администрации Костромской области от 12.12.2014 N 509-а)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5) гражданами пожилого возраста и инвалидами, проживающими в организациях социального обслуживания, предоставляющих социальные услуги в стационарной форме, - справка, выданная администрацией учреждения, о нахождении гражданина в данном учреждении, с указанием статуса гражданина;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7D6CA3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7D6CA3">
        <w:rPr>
          <w:rFonts w:ascii="Times New Roman" w:hAnsi="Times New Roman" w:cs="Times New Roman"/>
          <w:sz w:val="24"/>
          <w:szCs w:val="24"/>
        </w:rPr>
        <w:t xml:space="preserve">. 5 в ред. </w:t>
      </w:r>
      <w:hyperlink r:id="rId26" w:history="1">
        <w:r w:rsidRPr="007D6CA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7D6CA3">
        <w:rPr>
          <w:rFonts w:ascii="Times New Roman" w:hAnsi="Times New Roman" w:cs="Times New Roman"/>
          <w:sz w:val="24"/>
          <w:szCs w:val="24"/>
        </w:rPr>
        <w:t xml:space="preserve"> администрации Костромской области от 27.07.2015 N 276-а)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6) несовершеннолетними, содержащимися в учреждениях системы профилактики безнадзорности и правонарушений несовершеннолетних, и несовершеннолетними, отбывающими наказание в местах лишения свободы, а также их представителями - справка, выданная администрацией учреждения, о нахождении несовершеннолетнего в данном учреждении;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 xml:space="preserve">7) гражданами, имеющими право на бесплатную юридическую помощь в соответствии с </w:t>
      </w:r>
      <w:hyperlink r:id="rId27" w:history="1">
        <w:r w:rsidRPr="007D6CA3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7D6CA3">
        <w:rPr>
          <w:rFonts w:ascii="Times New Roman" w:hAnsi="Times New Roman" w:cs="Times New Roman"/>
          <w:sz w:val="24"/>
          <w:szCs w:val="24"/>
        </w:rPr>
        <w:t xml:space="preserve"> Российской Федерации от 2 июля 1992 года N 3185-1 "О психиатрической помощи и гарантиях прав граждан при ее оказании", - справка, выданная медицинским учреждением, о нахождении гражданина на учете в данном учреждении;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7D6CA3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7D6CA3">
        <w:rPr>
          <w:rFonts w:ascii="Times New Roman" w:hAnsi="Times New Roman" w:cs="Times New Roman"/>
          <w:sz w:val="24"/>
          <w:szCs w:val="24"/>
        </w:rPr>
        <w:t xml:space="preserve">. 7 в ред. </w:t>
      </w:r>
      <w:hyperlink r:id="rId28" w:history="1">
        <w:r w:rsidRPr="007D6CA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7D6CA3">
        <w:rPr>
          <w:rFonts w:ascii="Times New Roman" w:hAnsi="Times New Roman" w:cs="Times New Roman"/>
          <w:sz w:val="24"/>
          <w:szCs w:val="24"/>
        </w:rPr>
        <w:t xml:space="preserve"> администрации Костромской области от 12.12.2014 N 509-а)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8) гражданами, признанными судом недееспособными, их представителями - решение суда о признании гражданина недееспособным;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9) лицами, желающими принять на воспитание в свою семью ребенка, оставшегося без попечения родителей, - свидетельство о прохождении подготовки лиц, желающих принять на воспитание в свою семью ребенка, оставшегося без попечения родителей, выданное органами опеки и попечительства;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7D6CA3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7D6CA3">
        <w:rPr>
          <w:rFonts w:ascii="Times New Roman" w:hAnsi="Times New Roman" w:cs="Times New Roman"/>
          <w:sz w:val="24"/>
          <w:szCs w:val="24"/>
        </w:rPr>
        <w:t xml:space="preserve">. 9 </w:t>
      </w:r>
      <w:proofErr w:type="gramStart"/>
      <w:r w:rsidRPr="007D6CA3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7D6CA3">
        <w:rPr>
          <w:rFonts w:ascii="Times New Roman" w:hAnsi="Times New Roman" w:cs="Times New Roman"/>
          <w:sz w:val="24"/>
          <w:szCs w:val="24"/>
        </w:rPr>
        <w:t xml:space="preserve"> </w:t>
      </w:r>
      <w:hyperlink r:id="rId29" w:history="1">
        <w:r w:rsidRPr="007D6CA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7D6CA3">
        <w:rPr>
          <w:rFonts w:ascii="Times New Roman" w:hAnsi="Times New Roman" w:cs="Times New Roman"/>
          <w:sz w:val="24"/>
          <w:szCs w:val="24"/>
        </w:rPr>
        <w:t xml:space="preserve"> администрации Костромской области от 13.03.2014 N 68-а; в ред. </w:t>
      </w:r>
      <w:hyperlink r:id="rId30" w:history="1">
        <w:r w:rsidRPr="007D6CA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7D6CA3">
        <w:rPr>
          <w:rFonts w:ascii="Times New Roman" w:hAnsi="Times New Roman" w:cs="Times New Roman"/>
          <w:sz w:val="24"/>
          <w:szCs w:val="24"/>
        </w:rPr>
        <w:t xml:space="preserve"> администрации Костромской области от 12.12.2014 N 509-а)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10) усыновителями - свидетельство об усыновлении ребенка;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7D6CA3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7D6CA3">
        <w:rPr>
          <w:rFonts w:ascii="Times New Roman" w:hAnsi="Times New Roman" w:cs="Times New Roman"/>
          <w:sz w:val="24"/>
          <w:szCs w:val="24"/>
        </w:rPr>
        <w:t xml:space="preserve">. 10 </w:t>
      </w:r>
      <w:proofErr w:type="gramStart"/>
      <w:r w:rsidRPr="007D6CA3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7D6CA3">
        <w:rPr>
          <w:rFonts w:ascii="Times New Roman" w:hAnsi="Times New Roman" w:cs="Times New Roman"/>
          <w:sz w:val="24"/>
          <w:szCs w:val="24"/>
        </w:rPr>
        <w:t xml:space="preserve"> </w:t>
      </w:r>
      <w:hyperlink r:id="rId31" w:history="1">
        <w:r w:rsidRPr="007D6CA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7D6CA3">
        <w:rPr>
          <w:rFonts w:ascii="Times New Roman" w:hAnsi="Times New Roman" w:cs="Times New Roman"/>
          <w:sz w:val="24"/>
          <w:szCs w:val="24"/>
        </w:rPr>
        <w:t xml:space="preserve"> администрации Костромской области от 13.03.2014 N 68-а; в ред. </w:t>
      </w:r>
      <w:hyperlink r:id="rId32" w:history="1">
        <w:r w:rsidRPr="007D6CA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7D6CA3">
        <w:rPr>
          <w:rFonts w:ascii="Times New Roman" w:hAnsi="Times New Roman" w:cs="Times New Roman"/>
          <w:sz w:val="24"/>
          <w:szCs w:val="24"/>
        </w:rPr>
        <w:t xml:space="preserve"> администрации Костромской области от 12.12.2014 N 509-а)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11) гражданами, пострадавшими в результате чрезвычайной ситуации, - справка, выданная органом, уполномоченным на решение задач в области защиты населения и территорий от чрезвычайных ситуаций и (или) гражданской обороны при органах местного самоуправления;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7D6CA3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7D6CA3">
        <w:rPr>
          <w:rFonts w:ascii="Times New Roman" w:hAnsi="Times New Roman" w:cs="Times New Roman"/>
          <w:sz w:val="24"/>
          <w:szCs w:val="24"/>
        </w:rPr>
        <w:t xml:space="preserve">. 11 </w:t>
      </w:r>
      <w:proofErr w:type="gramStart"/>
      <w:r w:rsidRPr="007D6CA3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7D6CA3">
        <w:rPr>
          <w:rFonts w:ascii="Times New Roman" w:hAnsi="Times New Roman" w:cs="Times New Roman"/>
          <w:sz w:val="24"/>
          <w:szCs w:val="24"/>
        </w:rPr>
        <w:t xml:space="preserve"> </w:t>
      </w:r>
      <w:hyperlink r:id="rId33" w:history="1">
        <w:r w:rsidRPr="007D6CA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7D6CA3">
        <w:rPr>
          <w:rFonts w:ascii="Times New Roman" w:hAnsi="Times New Roman" w:cs="Times New Roman"/>
          <w:sz w:val="24"/>
          <w:szCs w:val="24"/>
        </w:rPr>
        <w:t xml:space="preserve"> администрации Костромской области от 12.12.2014 N 509-а)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12) гражданами, подвергшимися воздействию радиации вследствие катастрофы на Чернобыльской АЭС, - соответствующее удостоверение единого образца, выданное органами социальной защиты населения;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7D6CA3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7D6CA3">
        <w:rPr>
          <w:rFonts w:ascii="Times New Roman" w:hAnsi="Times New Roman" w:cs="Times New Roman"/>
          <w:sz w:val="24"/>
          <w:szCs w:val="24"/>
        </w:rPr>
        <w:t xml:space="preserve">. 12 </w:t>
      </w:r>
      <w:proofErr w:type="gramStart"/>
      <w:r w:rsidRPr="007D6CA3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7D6CA3">
        <w:rPr>
          <w:rFonts w:ascii="Times New Roman" w:hAnsi="Times New Roman" w:cs="Times New Roman"/>
          <w:sz w:val="24"/>
          <w:szCs w:val="24"/>
        </w:rPr>
        <w:t xml:space="preserve"> </w:t>
      </w:r>
      <w:hyperlink r:id="rId34" w:history="1">
        <w:r w:rsidRPr="007D6CA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7D6CA3">
        <w:rPr>
          <w:rFonts w:ascii="Times New Roman" w:hAnsi="Times New Roman" w:cs="Times New Roman"/>
          <w:sz w:val="24"/>
          <w:szCs w:val="24"/>
        </w:rPr>
        <w:t xml:space="preserve"> администрации Костромской области от 27.07.2015 N 276-а)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13) беременными женщинами и женщинами, имеющими детей в возрасте до трех лет, - соответственно справка из женской консультации, где она состоит на учете по беременности, или свидетельство о рождении ребенка;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7D6CA3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7D6CA3">
        <w:rPr>
          <w:rFonts w:ascii="Times New Roman" w:hAnsi="Times New Roman" w:cs="Times New Roman"/>
          <w:sz w:val="24"/>
          <w:szCs w:val="24"/>
        </w:rPr>
        <w:t xml:space="preserve">. 13 </w:t>
      </w:r>
      <w:proofErr w:type="gramStart"/>
      <w:r w:rsidRPr="007D6CA3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7D6CA3">
        <w:rPr>
          <w:rFonts w:ascii="Times New Roman" w:hAnsi="Times New Roman" w:cs="Times New Roman"/>
          <w:sz w:val="24"/>
          <w:szCs w:val="24"/>
        </w:rPr>
        <w:t xml:space="preserve"> </w:t>
      </w:r>
      <w:hyperlink r:id="rId35" w:history="1">
        <w:r w:rsidRPr="007D6CA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7D6CA3">
        <w:rPr>
          <w:rFonts w:ascii="Times New Roman" w:hAnsi="Times New Roman" w:cs="Times New Roman"/>
          <w:sz w:val="24"/>
          <w:szCs w:val="24"/>
        </w:rPr>
        <w:t xml:space="preserve"> администрации Костромской области от 27.07.2015 N 276-а)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lastRenderedPageBreak/>
        <w:t xml:space="preserve">14) ветеранами боевых действий в соответствии с Федеральным </w:t>
      </w:r>
      <w:hyperlink r:id="rId36" w:history="1">
        <w:r w:rsidRPr="007D6CA3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7D6CA3">
        <w:rPr>
          <w:rFonts w:ascii="Times New Roman" w:hAnsi="Times New Roman" w:cs="Times New Roman"/>
          <w:sz w:val="24"/>
          <w:szCs w:val="24"/>
        </w:rPr>
        <w:t xml:space="preserve"> от 12 января 1995 года N 5-ФЗ "О ветеранах" - соответствующее удостоверение единого образца, выданное уполномоченными федеральными органами исполнительной власти.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7D6CA3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7D6CA3">
        <w:rPr>
          <w:rFonts w:ascii="Times New Roman" w:hAnsi="Times New Roman" w:cs="Times New Roman"/>
          <w:sz w:val="24"/>
          <w:szCs w:val="24"/>
        </w:rPr>
        <w:t xml:space="preserve">. 14 </w:t>
      </w:r>
      <w:proofErr w:type="gramStart"/>
      <w:r w:rsidRPr="007D6CA3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7D6CA3">
        <w:rPr>
          <w:rFonts w:ascii="Times New Roman" w:hAnsi="Times New Roman" w:cs="Times New Roman"/>
          <w:sz w:val="24"/>
          <w:szCs w:val="24"/>
        </w:rPr>
        <w:t xml:space="preserve"> </w:t>
      </w:r>
      <w:hyperlink r:id="rId37" w:history="1">
        <w:r w:rsidRPr="007D6CA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7D6CA3">
        <w:rPr>
          <w:rFonts w:ascii="Times New Roman" w:hAnsi="Times New Roman" w:cs="Times New Roman"/>
          <w:sz w:val="24"/>
          <w:szCs w:val="24"/>
        </w:rPr>
        <w:t xml:space="preserve"> администрации Костромской области от 27.07.2015 N 276-а)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3. Документы, предусмотренные настоящим Перечнем, могут быть представлены по просьбе гражданина, имеющего право на получение бесплатной юридической помощи, другим лицом, если гражданин не имеет возможности лично обратиться за получением бесплатной юридической помощи. В этом случае представитель гражданина, помимо указанных в настоящем Перечне документов, представляет документ, удостоверяющий личность, доверенность или документ, подтверждающий права законного представителя.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CA3">
        <w:rPr>
          <w:rFonts w:ascii="Times New Roman" w:hAnsi="Times New Roman" w:cs="Times New Roman"/>
          <w:sz w:val="24"/>
          <w:szCs w:val="24"/>
        </w:rPr>
        <w:t>4. Для получения бесплатной юридической помощи в рамках государственной системы бесплатной юридической помощи при обращении к адвокату гражданами представляются подлинники документов и их копии, которые заверяются адвокатским образованием.</w:t>
      </w: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6CA3" w:rsidRPr="007D6CA3" w:rsidRDefault="007D6CA3" w:rsidP="007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6CA3" w:rsidRPr="007D6CA3" w:rsidRDefault="007D6CA3" w:rsidP="007D6CA3">
      <w:pPr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697A" w:rsidRPr="007D6CA3" w:rsidRDefault="0071697A" w:rsidP="007D6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71697A" w:rsidRPr="007D6CA3" w:rsidSect="00C451C7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57584D"/>
    <w:multiLevelType w:val="multilevel"/>
    <w:tmpl w:val="8EE69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ACA5AA2"/>
    <w:multiLevelType w:val="multilevel"/>
    <w:tmpl w:val="6AF80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A13D67"/>
    <w:rsid w:val="000054D8"/>
    <w:rsid w:val="00017A2D"/>
    <w:rsid w:val="000632D5"/>
    <w:rsid w:val="00113938"/>
    <w:rsid w:val="0013446D"/>
    <w:rsid w:val="00195284"/>
    <w:rsid w:val="001F564C"/>
    <w:rsid w:val="00245243"/>
    <w:rsid w:val="002706F9"/>
    <w:rsid w:val="00273413"/>
    <w:rsid w:val="002A7DA1"/>
    <w:rsid w:val="002D1841"/>
    <w:rsid w:val="002D2345"/>
    <w:rsid w:val="00301862"/>
    <w:rsid w:val="00302E2F"/>
    <w:rsid w:val="00313232"/>
    <w:rsid w:val="00360ED2"/>
    <w:rsid w:val="003862C7"/>
    <w:rsid w:val="003B2EFA"/>
    <w:rsid w:val="003D5074"/>
    <w:rsid w:val="003F48F6"/>
    <w:rsid w:val="005514CF"/>
    <w:rsid w:val="00575A54"/>
    <w:rsid w:val="00596643"/>
    <w:rsid w:val="005C1364"/>
    <w:rsid w:val="00603C58"/>
    <w:rsid w:val="006B3F8A"/>
    <w:rsid w:val="006F1884"/>
    <w:rsid w:val="006F6297"/>
    <w:rsid w:val="00703CF8"/>
    <w:rsid w:val="0071697A"/>
    <w:rsid w:val="00723B72"/>
    <w:rsid w:val="0072553A"/>
    <w:rsid w:val="00742856"/>
    <w:rsid w:val="007D1945"/>
    <w:rsid w:val="007D6CA3"/>
    <w:rsid w:val="007E256C"/>
    <w:rsid w:val="007E727C"/>
    <w:rsid w:val="00830D53"/>
    <w:rsid w:val="00852848"/>
    <w:rsid w:val="008753E0"/>
    <w:rsid w:val="0088752F"/>
    <w:rsid w:val="0092327F"/>
    <w:rsid w:val="009244C3"/>
    <w:rsid w:val="00926AB5"/>
    <w:rsid w:val="00950274"/>
    <w:rsid w:val="0096121D"/>
    <w:rsid w:val="00972CE2"/>
    <w:rsid w:val="009A5F50"/>
    <w:rsid w:val="009B41BD"/>
    <w:rsid w:val="009C089A"/>
    <w:rsid w:val="009C2687"/>
    <w:rsid w:val="00A13D67"/>
    <w:rsid w:val="00B45A5B"/>
    <w:rsid w:val="00B93510"/>
    <w:rsid w:val="00C177DD"/>
    <w:rsid w:val="00C53F60"/>
    <w:rsid w:val="00C62637"/>
    <w:rsid w:val="00C64E60"/>
    <w:rsid w:val="00C8383C"/>
    <w:rsid w:val="00C876BA"/>
    <w:rsid w:val="00C9012A"/>
    <w:rsid w:val="00D7479D"/>
    <w:rsid w:val="00DC2ED9"/>
    <w:rsid w:val="00DE2866"/>
    <w:rsid w:val="00E35E62"/>
    <w:rsid w:val="00E637CE"/>
    <w:rsid w:val="00E72EA1"/>
    <w:rsid w:val="00E85AAD"/>
    <w:rsid w:val="00EB1337"/>
    <w:rsid w:val="00EC35B0"/>
    <w:rsid w:val="00EF2E40"/>
    <w:rsid w:val="00F86EE3"/>
    <w:rsid w:val="00FA6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4C3"/>
  </w:style>
  <w:style w:type="paragraph" w:styleId="1">
    <w:name w:val="heading 1"/>
    <w:basedOn w:val="a"/>
    <w:link w:val="10"/>
    <w:uiPriority w:val="9"/>
    <w:qFormat/>
    <w:rsid w:val="00A13D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28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3D6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A13D6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13D67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13D6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A13D67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13D6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A13D67"/>
    <w:rPr>
      <w:rFonts w:ascii="Arial" w:eastAsia="Times New Roman" w:hAnsi="Arial" w:cs="Arial"/>
      <w:vanish/>
      <w:sz w:val="16"/>
      <w:szCs w:val="16"/>
    </w:rPr>
  </w:style>
  <w:style w:type="character" w:customStyle="1" w:styleId="open-close">
    <w:name w:val="open-close"/>
    <w:basedOn w:val="a0"/>
    <w:rsid w:val="00A13D67"/>
  </w:style>
  <w:style w:type="character" w:customStyle="1" w:styleId="icon">
    <w:name w:val="icon"/>
    <w:basedOn w:val="a0"/>
    <w:rsid w:val="00A13D67"/>
  </w:style>
  <w:style w:type="paragraph" w:styleId="a5">
    <w:name w:val="Normal (Web)"/>
    <w:basedOn w:val="a"/>
    <w:uiPriority w:val="99"/>
    <w:unhideWhenUsed/>
    <w:rsid w:val="00A13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pan-block">
    <w:name w:val="span-block"/>
    <w:basedOn w:val="a0"/>
    <w:rsid w:val="00A13D67"/>
  </w:style>
  <w:style w:type="character" w:customStyle="1" w:styleId="span-icon">
    <w:name w:val="span-icon"/>
    <w:basedOn w:val="a0"/>
    <w:rsid w:val="00A13D67"/>
  </w:style>
  <w:style w:type="character" w:styleId="a6">
    <w:name w:val="Strong"/>
    <w:basedOn w:val="a0"/>
    <w:uiPriority w:val="22"/>
    <w:qFormat/>
    <w:rsid w:val="00A13D67"/>
    <w:rPr>
      <w:b/>
      <w:bCs/>
    </w:rPr>
  </w:style>
  <w:style w:type="character" w:customStyle="1" w:styleId="authordetails-info">
    <w:name w:val="authordetails-info"/>
    <w:basedOn w:val="a0"/>
    <w:rsid w:val="00A13D67"/>
  </w:style>
  <w:style w:type="character" w:customStyle="1" w:styleId="rating">
    <w:name w:val="rating"/>
    <w:basedOn w:val="a0"/>
    <w:rsid w:val="00A13D67"/>
  </w:style>
  <w:style w:type="character" w:customStyle="1" w:styleId="shared-item-det">
    <w:name w:val="shared-item-det"/>
    <w:basedOn w:val="a0"/>
    <w:rsid w:val="00A13D67"/>
  </w:style>
  <w:style w:type="paragraph" w:customStyle="1" w:styleId="podpiska-text-title">
    <w:name w:val="podpiska-text-title"/>
    <w:basedOn w:val="a"/>
    <w:rsid w:val="00A13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dpiska-text">
    <w:name w:val="podpiska-text"/>
    <w:basedOn w:val="a"/>
    <w:rsid w:val="00A13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ield-validation-valid">
    <w:name w:val="field-validation-valid"/>
    <w:basedOn w:val="a0"/>
    <w:rsid w:val="00A13D67"/>
  </w:style>
  <w:style w:type="paragraph" w:customStyle="1" w:styleId="padding-2">
    <w:name w:val="padding-2"/>
    <w:basedOn w:val="a"/>
    <w:rsid w:val="00A13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dding">
    <w:name w:val="padding"/>
    <w:basedOn w:val="a"/>
    <w:rsid w:val="00A13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6h">
    <w:name w:val="h6h"/>
    <w:basedOn w:val="a"/>
    <w:rsid w:val="00A13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742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ertext">
    <w:name w:val="headertext"/>
    <w:basedOn w:val="a"/>
    <w:rsid w:val="007428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7428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formattext">
    <w:name w:val="unformattext"/>
    <w:basedOn w:val="a"/>
    <w:rsid w:val="007428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64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50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833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83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72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546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35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24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28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2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50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19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797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21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81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18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92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80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88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94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69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61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50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60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72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237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377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61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37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46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763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68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56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05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33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760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62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97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966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24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777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62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1048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04714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576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885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158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53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286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03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027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18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337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019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466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3251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737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33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220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6447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73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840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9639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761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977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3683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2981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6901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62066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1330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6624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7856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81542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063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63686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0495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22415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414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5863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0446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1781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83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8493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290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6909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578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420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362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8138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854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141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2008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4628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44900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0977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9755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321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30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52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89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792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581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749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79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424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129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398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48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78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79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727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87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844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06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17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604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64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452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946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59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471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393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53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248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396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59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519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6551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498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0638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33932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843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812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9238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514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79333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395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2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8DE0C54C1349B835AAF6E888C4B23B43B242E9AA560C161AF496D88FFFD7D4BDEE1C24E56513B11F59A367A9CE25FAF5A2A68EAA233915CC2B542kCE6J" TargetMode="External"/><Relationship Id="rId13" Type="http://schemas.openxmlformats.org/officeDocument/2006/relationships/hyperlink" Target="consultantplus://offline/ref=B8DE0C54C1349B835AAF6E888C4B23B43B242E9AAA64CD69A8496D88FFFD7D4BDEE1C24E56513B11F59A347D9CE25FAF5A2A68EAA233915CC2B542kCE6J" TargetMode="External"/><Relationship Id="rId18" Type="http://schemas.openxmlformats.org/officeDocument/2006/relationships/hyperlink" Target="consultantplus://offline/ref=B8DE0C54C1349B835AAF6E888C4B23B43B242E9AAB6CCD64AB496D88FFFD7D4BDEE1C24E56513B11F59A36799CE25FAF5A2A68EAA233915CC2B542kCE6J" TargetMode="External"/><Relationship Id="rId26" Type="http://schemas.openxmlformats.org/officeDocument/2006/relationships/hyperlink" Target="consultantplus://offline/ref=B8DE0C54C1349B835AAF6E888C4B23B43B242E9AA56CC462A5496D88FFFD7D4BDEE1C24E56513B11F59A36789CE25FAF5A2A68EAA233915CC2B542kCE6J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B8DE0C54C1349B835AAF6E888C4B23B43B242E9AA560C161AF496D88FFFD7D4BDEE1C24E56513B11F59A367A9CE25FAF5A2A68EAA233915CC2B542kCE6J" TargetMode="External"/><Relationship Id="rId34" Type="http://schemas.openxmlformats.org/officeDocument/2006/relationships/hyperlink" Target="consultantplus://offline/ref=B8DE0C54C1349B835AAF6E888C4B23B43B242E9AA56CC462A5496D88FFFD7D4BDEE1C24E56513B11F59A36769CE25FAF5A2A68EAA233915CC2B542kCE6J" TargetMode="External"/><Relationship Id="rId7" Type="http://schemas.openxmlformats.org/officeDocument/2006/relationships/hyperlink" Target="consultantplus://offline/ref=B8DE0C54C1349B835AAF6E888C4B23B43B242E9AA567C067AC496D88FFFD7D4BDEE1C24E56513B11F59A367A9CE25FAF5A2A68EAA233915CC2B542kCE6J" TargetMode="External"/><Relationship Id="rId12" Type="http://schemas.openxmlformats.org/officeDocument/2006/relationships/hyperlink" Target="consultantplus://offline/ref=B8DE0C54C1349B835AAF6E888C4B23B43B242E9AAB6CCD64AB496D88FFFD7D4BDEE1C24E56513B11F59A367A9CE25FAF5A2A68EAA233915CC2B542kCE6J" TargetMode="External"/><Relationship Id="rId17" Type="http://schemas.openxmlformats.org/officeDocument/2006/relationships/hyperlink" Target="consultantplus://offline/ref=B8DE0C54C1349B835AAF6E888C4B23B43B242E9AA263CC66AF496D88FFFD7D4BDEE1C25C56093711FC84367689B40EEAk0E6J" TargetMode="External"/><Relationship Id="rId25" Type="http://schemas.openxmlformats.org/officeDocument/2006/relationships/hyperlink" Target="consultantplus://offline/ref=B8DE0C54C1349B835AAF6E888C4B23B43B242E9AA560C161AF496D88FFFD7D4BDEE1C24E56513B11F59A36789CE25FAF5A2A68EAA233915CC2B542kCE6J" TargetMode="External"/><Relationship Id="rId33" Type="http://schemas.openxmlformats.org/officeDocument/2006/relationships/hyperlink" Target="consultantplus://offline/ref=B8DE0C54C1349B835AAF6E888C4B23B43B242E9AA560C161AF496D88FFFD7D4BDEE1C24E56513B11F59A377B9CE25FAF5A2A68EAA233915CC2B542kCE6J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8DE0C54C1349B835AAF6E888C4B23B43B242E9AA262C566AA496D88FFFD7D4BDEE1C25C56093711FC84367689B40EEAk0E6J" TargetMode="External"/><Relationship Id="rId20" Type="http://schemas.openxmlformats.org/officeDocument/2006/relationships/hyperlink" Target="consultantplus://offline/ref=B8DE0C54C1349B835AAF6E888C4B23B43B242E9AA567C067AC496D88FFFD7D4BDEE1C24E56513B11F59A367A9CE25FAF5A2A68EAA233915CC2B542kCE6J" TargetMode="External"/><Relationship Id="rId29" Type="http://schemas.openxmlformats.org/officeDocument/2006/relationships/hyperlink" Target="consultantplus://offline/ref=B8DE0C54C1349B835AAF6E888C4B23B43B242E9AA564C767AD496D88FFFD7D4BDEE1C24E56513B11F59A36799CE25FAF5A2A68EAA233915CC2B542kCE6J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8DE0C54C1349B835AAF6E888C4B23B43B242E9AA564C767AD496D88FFFD7D4BDEE1C24E56513B11F59A367A9CE25FAF5A2A68EAA233915CC2B542kCE6J" TargetMode="External"/><Relationship Id="rId11" Type="http://schemas.openxmlformats.org/officeDocument/2006/relationships/hyperlink" Target="consultantplus://offline/ref=B8DE0C54C1349B835AAF6E888C4B23B43B242E9AAB62C461A5496D88FFFD7D4BDEE1C24E56513B11F59A3F7A9CE25FAF5A2A68EAA233915CC2B542kCE6J" TargetMode="External"/><Relationship Id="rId24" Type="http://schemas.openxmlformats.org/officeDocument/2006/relationships/hyperlink" Target="consultantplus://offline/ref=B8DE0C54C1349B835AAF6E888C4B23B43B242E9AA567C067AC496D88FFFD7D4BDEE1C24E56513B11F59A36799CE25FAF5A2A68EAA233915CC2B542kCE6J" TargetMode="External"/><Relationship Id="rId32" Type="http://schemas.openxmlformats.org/officeDocument/2006/relationships/hyperlink" Target="consultantplus://offline/ref=B8DE0C54C1349B835AAF6E888C4B23B43B242E9AA560C161AF496D88FFFD7D4BDEE1C24E56513B11F59A377C9CE25FAF5A2A68EAA233915CC2B542kCE6J" TargetMode="External"/><Relationship Id="rId37" Type="http://schemas.openxmlformats.org/officeDocument/2006/relationships/hyperlink" Target="consultantplus://offline/ref=B8DE0C54C1349B835AAF6E888C4B23B43B242E9AA56CC462A5496D88FFFD7D4BDEE1C24E56513B11F59A377D9CE25FAF5A2A68EAA233915CC2B542kCE6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8DE0C54C1349B835AAF6E888C4B23B43B242E9AAA64CD69A8496D88FFFD7D4BDEE1C24E56513B11F59A357A9CE25FAF5A2A68EAA233915CC2B542kCE6J" TargetMode="External"/><Relationship Id="rId23" Type="http://schemas.openxmlformats.org/officeDocument/2006/relationships/hyperlink" Target="consultantplus://offline/ref=B8DE0C54C1349B835AAF70859A277FBF3F2B789EA060CE36F01636D5A8F4771C8BAEC30012552411FC84347F96kBEFJ" TargetMode="External"/><Relationship Id="rId28" Type="http://schemas.openxmlformats.org/officeDocument/2006/relationships/hyperlink" Target="consultantplus://offline/ref=B8DE0C54C1349B835AAF6E888C4B23B43B242E9AA560C161AF496D88FFFD7D4BDEE1C24E56513B11F59A377F9CE25FAF5A2A68EAA233915CC2B542kCE6J" TargetMode="External"/><Relationship Id="rId36" Type="http://schemas.openxmlformats.org/officeDocument/2006/relationships/hyperlink" Target="consultantplus://offline/ref=B8DE0C54C1349B835AAF70859A277FBF3D2F709FA763CE36F01636D5A8F4771C99AE9B0F17553145A4DE637297BF10EB06396AE3BDk3EAJ" TargetMode="External"/><Relationship Id="rId10" Type="http://schemas.openxmlformats.org/officeDocument/2006/relationships/hyperlink" Target="consultantplus://offline/ref=B8DE0C54C1349B835AAF6E888C4B23B43B242E9AA466C168A5496D88FFFD7D4BDEE1C24E56513B11F59A367A9CE25FAF5A2A68EAA233915CC2B542kCE6J" TargetMode="External"/><Relationship Id="rId19" Type="http://schemas.openxmlformats.org/officeDocument/2006/relationships/hyperlink" Target="consultantplus://offline/ref=B8DE0C54C1349B835AAF6E888C4B23B43B242E9AA564C767AD496D88FFFD7D4BDEE1C24E56513B11F59A367A9CE25FAF5A2A68EAA233915CC2B542kCE6J" TargetMode="External"/><Relationship Id="rId31" Type="http://schemas.openxmlformats.org/officeDocument/2006/relationships/hyperlink" Target="consultantplus://offline/ref=B8DE0C54C1349B835AAF6E888C4B23B43B242E9AA564C767AD496D88FFFD7D4BDEE1C24E56513B11F59A36779CE25FAF5A2A68EAA233915CC2B542kCE6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8DE0C54C1349B835AAF6E888C4B23B43B242E9AA56CC462A5496D88FFFD7D4BDEE1C24E56513B11F59A367A9CE25FAF5A2A68EAA233915CC2B542kCE6J" TargetMode="External"/><Relationship Id="rId14" Type="http://schemas.openxmlformats.org/officeDocument/2006/relationships/hyperlink" Target="consultantplus://offline/ref=B8DE0C54C1349B835AAF6E888C4B23B43B242E9AAB62C461A5496D88FFFD7D4BDEE1C24E56513B11F59A3F799CE25FAF5A2A68EAA233915CC2B542kCE6J" TargetMode="External"/><Relationship Id="rId22" Type="http://schemas.openxmlformats.org/officeDocument/2006/relationships/hyperlink" Target="consultantplus://offline/ref=B8DE0C54C1349B835AAF6E888C4B23B43B242E9AA56CC462A5496D88FFFD7D4BDEE1C24E56513B11F59A367A9CE25FAF5A2A68EAA233915CC2B542kCE6J" TargetMode="External"/><Relationship Id="rId27" Type="http://schemas.openxmlformats.org/officeDocument/2006/relationships/hyperlink" Target="consultantplus://offline/ref=B8DE0C54C1349B835AAF70859A277FBF3D2F729EA562CE36F01636D5A8F4771C99AE9B0C125C3819F191622ED3E303EB063968EAA2319843kCE9J" TargetMode="External"/><Relationship Id="rId30" Type="http://schemas.openxmlformats.org/officeDocument/2006/relationships/hyperlink" Target="consultantplus://offline/ref=B8DE0C54C1349B835AAF6E888C4B23B43B242E9AA560C161AF496D88FFFD7D4BDEE1C24E56513B11F59A377D9CE25FAF5A2A68EAA233915CC2B542kCE6J" TargetMode="External"/><Relationship Id="rId35" Type="http://schemas.openxmlformats.org/officeDocument/2006/relationships/hyperlink" Target="consultantplus://offline/ref=B8DE0C54C1349B835AAF6E888C4B23B43B242E9AA56CC462A5496D88FFFD7D4BDEE1C24E56513B11F59A377E9CE25FAF5A2A68EAA233915CC2B542kCE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7F37D-B247-4B90-86FA-9EC93246B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2557</Words>
  <Characters>14577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дТЭКиТП</Company>
  <LinksUpToDate>false</LinksUpToDate>
  <CharactersWithSpaces>17100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User40</dc:creator>
  <cp:keywords/>
  <dc:description/>
  <cp:lastModifiedBy>User40</cp:lastModifiedBy>
  <cp:revision>2</cp:revision>
  <cp:lastPrinted>2019-08-12T13:53:00Z</cp:lastPrinted>
  <dcterms:created xsi:type="dcterms:W3CDTF">2019-09-09T09:06:00Z</dcterms:created>
  <dcterms:modified xsi:type="dcterms:W3CDTF">2019-09-09T09:06:00Z</dcterms:modified>
</cp:coreProperties>
</file>