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DD" w:rsidRDefault="009312DD">
      <w:pPr>
        <w:pStyle w:val="ConsPlusNormal"/>
        <w:jc w:val="both"/>
        <w:outlineLvl w:val="0"/>
      </w:pPr>
      <w:bookmarkStart w:id="0" w:name="_GoBack"/>
      <w:bookmarkEnd w:id="0"/>
    </w:p>
    <w:p w:rsidR="009312DD" w:rsidRDefault="009312DD">
      <w:pPr>
        <w:pStyle w:val="ConsPlusTitle"/>
        <w:jc w:val="center"/>
        <w:outlineLvl w:val="0"/>
      </w:pPr>
      <w:r>
        <w:t>АДМИНИСТРАЦИЯ КОСТРОМСКОЙ ОБЛАСТИ</w:t>
      </w:r>
    </w:p>
    <w:p w:rsidR="009312DD" w:rsidRDefault="009312DD">
      <w:pPr>
        <w:pStyle w:val="ConsPlusTitle"/>
        <w:jc w:val="center"/>
      </w:pPr>
    </w:p>
    <w:p w:rsidR="009312DD" w:rsidRDefault="009312DD">
      <w:pPr>
        <w:pStyle w:val="ConsPlusTitle"/>
        <w:jc w:val="center"/>
      </w:pPr>
      <w:r>
        <w:t>ПОСТАНОВЛЕНИЕ</w:t>
      </w:r>
    </w:p>
    <w:p w:rsidR="009312DD" w:rsidRDefault="009312DD">
      <w:pPr>
        <w:pStyle w:val="ConsPlusTitle"/>
        <w:jc w:val="center"/>
      </w:pPr>
      <w:r>
        <w:t>от 22 октября 2013 г. N 425-а</w:t>
      </w:r>
    </w:p>
    <w:p w:rsidR="009312DD" w:rsidRDefault="009312DD">
      <w:pPr>
        <w:pStyle w:val="ConsPlusTitle"/>
        <w:jc w:val="center"/>
      </w:pPr>
    </w:p>
    <w:p w:rsidR="009312DD" w:rsidRDefault="009312DD">
      <w:pPr>
        <w:pStyle w:val="ConsPlusTitle"/>
        <w:jc w:val="center"/>
      </w:pPr>
      <w:r>
        <w:t>ОБ УПОЛНОМОЧЕННОМ ИСПОЛНИТЕЛЬНОМ ОРГАНЕ ГОСУДАРСТВЕННОЙ</w:t>
      </w:r>
    </w:p>
    <w:p w:rsidR="009312DD" w:rsidRDefault="009312DD">
      <w:pPr>
        <w:pStyle w:val="ConsPlusTitle"/>
        <w:jc w:val="center"/>
      </w:pPr>
      <w:r>
        <w:t>ВЛАСТИ КОСТРОМСКОЙ ОБЛАСТИ</w:t>
      </w:r>
    </w:p>
    <w:p w:rsidR="009312DD" w:rsidRDefault="009312DD">
      <w:pPr>
        <w:spacing w:after="1"/>
      </w:pPr>
    </w:p>
    <w:tbl>
      <w:tblPr>
        <w:tblW w:w="963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8"/>
      </w:tblGrid>
      <w:tr w:rsidR="009312DD">
        <w:trPr>
          <w:jc w:val="center"/>
        </w:trPr>
        <w:tc>
          <w:tcPr>
            <w:tcW w:w="957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12DD" w:rsidRDefault="009312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2DD" w:rsidRDefault="009312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Костромской области</w:t>
            </w:r>
          </w:p>
          <w:p w:rsidR="009312DD" w:rsidRDefault="009312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4" w:history="1">
              <w:r>
                <w:rPr>
                  <w:color w:val="0000FF"/>
                </w:rPr>
                <w:t>N 390-а</w:t>
              </w:r>
            </w:hyperlink>
            <w:r>
              <w:rPr>
                <w:color w:val="392C69"/>
              </w:rPr>
              <w:t xml:space="preserve">, от 02.05.2017 </w:t>
            </w:r>
            <w:hyperlink r:id="rId5" w:history="1">
              <w:r>
                <w:rPr>
                  <w:color w:val="0000FF"/>
                </w:rPr>
                <w:t>N 180-а</w:t>
              </w:r>
            </w:hyperlink>
            <w:r>
              <w:rPr>
                <w:color w:val="392C69"/>
              </w:rPr>
              <w:t xml:space="preserve">, от 16.07.2018 </w:t>
            </w:r>
            <w:hyperlink r:id="rId6" w:history="1">
              <w:r>
                <w:rPr>
                  <w:color w:val="0000FF"/>
                </w:rPr>
                <w:t>N 300-а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12DD" w:rsidRDefault="009312DD">
      <w:pPr>
        <w:pStyle w:val="ConsPlusNormal"/>
        <w:jc w:val="both"/>
      </w:pPr>
    </w:p>
    <w:p w:rsidR="009312DD" w:rsidRDefault="009312D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в целях реализации Федеральных законов от 17 августа 1995 года </w:t>
      </w:r>
      <w:hyperlink r:id="rId8" w:history="1">
        <w:r>
          <w:rPr>
            <w:color w:val="0000FF"/>
          </w:rPr>
          <w:t>N 147-ФЗ</w:t>
        </w:r>
      </w:hyperlink>
      <w:r>
        <w:t xml:space="preserve"> "О естественных монополиях", от 24 июня 1998 года </w:t>
      </w:r>
      <w:hyperlink r:id="rId9" w:history="1">
        <w:r>
          <w:rPr>
            <w:color w:val="0000FF"/>
          </w:rPr>
          <w:t>N 89-ФЗ</w:t>
        </w:r>
      </w:hyperlink>
      <w:r>
        <w:t xml:space="preserve"> "Об отходах производства и потребления", от 31 марта 1999 года </w:t>
      </w:r>
      <w:hyperlink r:id="rId10" w:history="1">
        <w:r>
          <w:rPr>
            <w:color w:val="0000FF"/>
          </w:rPr>
          <w:t>N 69-ФЗ</w:t>
        </w:r>
      </w:hyperlink>
      <w:r>
        <w:t xml:space="preserve"> "О газоснабжении в Российской Федерации", от 26 марта 2003 года </w:t>
      </w:r>
      <w:hyperlink r:id="rId11" w:history="1">
        <w:r>
          <w:rPr>
            <w:color w:val="0000FF"/>
          </w:rPr>
          <w:t>N 35-ФЗ</w:t>
        </w:r>
      </w:hyperlink>
      <w:r>
        <w:t xml:space="preserve"> "Об электроэнергетике", от 27 июля 2010 года </w:t>
      </w:r>
      <w:hyperlink r:id="rId12" w:history="1">
        <w:r>
          <w:rPr>
            <w:color w:val="0000FF"/>
          </w:rPr>
          <w:t>N 190-ФЗ</w:t>
        </w:r>
      </w:hyperlink>
      <w:r>
        <w:t xml:space="preserve"> "О теплоснабжении", от 7 декабря 2011 года </w:t>
      </w:r>
      <w:hyperlink r:id="rId13" w:history="1">
        <w:r>
          <w:rPr>
            <w:color w:val="0000FF"/>
          </w:rPr>
          <w:t>N 416-ФЗ</w:t>
        </w:r>
      </w:hyperlink>
      <w:r>
        <w:t xml:space="preserve"> "О водоснабжении и водоотведении",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 администрация Костромской области постановляет:</w:t>
      </w:r>
    </w:p>
    <w:p w:rsidR="009312DD" w:rsidRDefault="009312DD">
      <w:pPr>
        <w:pStyle w:val="ConsPlusNormal"/>
        <w:jc w:val="both"/>
      </w:pPr>
      <w:r>
        <w:t xml:space="preserve">(в ред. постановлений администрации Костромской области от 10.10.2016 </w:t>
      </w:r>
      <w:hyperlink r:id="rId15" w:history="1">
        <w:r>
          <w:rPr>
            <w:color w:val="0000FF"/>
          </w:rPr>
          <w:t>N 390-а</w:t>
        </w:r>
      </w:hyperlink>
      <w:r>
        <w:t xml:space="preserve">, от 16.07.2018 </w:t>
      </w:r>
      <w:hyperlink r:id="rId16" w:history="1">
        <w:r>
          <w:rPr>
            <w:color w:val="0000FF"/>
          </w:rPr>
          <w:t>N 300-а</w:t>
        </w:r>
      </w:hyperlink>
      <w:r>
        <w:t>)</w:t>
      </w:r>
    </w:p>
    <w:p w:rsidR="009312DD" w:rsidRDefault="009312DD">
      <w:pPr>
        <w:pStyle w:val="ConsPlusNormal"/>
        <w:spacing w:before="200"/>
        <w:ind w:firstLine="540"/>
        <w:jc w:val="both"/>
      </w:pPr>
      <w:r>
        <w:t xml:space="preserve">1. Определить департамент государственного регулирования цен и тарифов Костромской области уполномоченным исполнительным органом государственной власти Костромской области по осуществлению регионального государственного контроля (надзора),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видов которого указан в приложении к настоящему постановлению.</w:t>
      </w:r>
    </w:p>
    <w:p w:rsidR="009312DD" w:rsidRDefault="009312DD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16.07.2018 N 300-а.</w:t>
      </w:r>
    </w:p>
    <w:p w:rsidR="009312DD" w:rsidRDefault="009312DD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312DD" w:rsidRDefault="009312DD">
      <w:pPr>
        <w:pStyle w:val="ConsPlusNormal"/>
        <w:jc w:val="both"/>
      </w:pPr>
    </w:p>
    <w:p w:rsidR="009312DD" w:rsidRDefault="009312DD">
      <w:pPr>
        <w:pStyle w:val="ConsPlusNormal"/>
        <w:jc w:val="right"/>
      </w:pPr>
      <w:r>
        <w:t>Губернатор</w:t>
      </w:r>
    </w:p>
    <w:p w:rsidR="009312DD" w:rsidRDefault="009312DD">
      <w:pPr>
        <w:pStyle w:val="ConsPlusNormal"/>
        <w:jc w:val="right"/>
      </w:pPr>
      <w:r>
        <w:t>Костромской области</w:t>
      </w:r>
    </w:p>
    <w:p w:rsidR="009312DD" w:rsidRDefault="009312DD">
      <w:pPr>
        <w:pStyle w:val="ConsPlusNormal"/>
        <w:jc w:val="right"/>
      </w:pPr>
      <w:r>
        <w:t>С.СИТНИКОВ</w:t>
      </w:r>
    </w:p>
    <w:p w:rsidR="009312DD" w:rsidRDefault="009312DD">
      <w:pPr>
        <w:pStyle w:val="ConsPlusNormal"/>
        <w:jc w:val="both"/>
      </w:pPr>
    </w:p>
    <w:p w:rsidR="009312DD" w:rsidRDefault="009312DD">
      <w:pPr>
        <w:pStyle w:val="ConsPlusNormal"/>
        <w:jc w:val="both"/>
      </w:pPr>
    </w:p>
    <w:p w:rsidR="009312DD" w:rsidRDefault="009312DD">
      <w:pPr>
        <w:pStyle w:val="ConsPlusNormal"/>
        <w:jc w:val="both"/>
      </w:pPr>
    </w:p>
    <w:p w:rsidR="009312DD" w:rsidRDefault="009312DD">
      <w:pPr>
        <w:pStyle w:val="ConsPlusNormal"/>
        <w:jc w:val="both"/>
      </w:pPr>
    </w:p>
    <w:p w:rsidR="009312DD" w:rsidRDefault="009312DD">
      <w:pPr>
        <w:pStyle w:val="ConsPlusNormal"/>
        <w:jc w:val="both"/>
      </w:pPr>
    </w:p>
    <w:p w:rsidR="009312DD" w:rsidRDefault="009312DD">
      <w:pPr>
        <w:pStyle w:val="ConsPlusNormal"/>
        <w:jc w:val="right"/>
        <w:outlineLvl w:val="0"/>
      </w:pPr>
      <w:r>
        <w:t>Приложение</w:t>
      </w:r>
    </w:p>
    <w:p w:rsidR="009312DD" w:rsidRDefault="009312DD">
      <w:pPr>
        <w:pStyle w:val="ConsPlusNormal"/>
        <w:jc w:val="right"/>
      </w:pPr>
      <w:r>
        <w:t>к постановлению</w:t>
      </w:r>
    </w:p>
    <w:p w:rsidR="009312DD" w:rsidRDefault="009312DD">
      <w:pPr>
        <w:pStyle w:val="ConsPlusNormal"/>
        <w:jc w:val="right"/>
      </w:pPr>
      <w:r>
        <w:t>администрации</w:t>
      </w:r>
    </w:p>
    <w:p w:rsidR="009312DD" w:rsidRDefault="009312DD">
      <w:pPr>
        <w:pStyle w:val="ConsPlusNormal"/>
        <w:jc w:val="right"/>
      </w:pPr>
      <w:r>
        <w:t>Костромской области</w:t>
      </w:r>
    </w:p>
    <w:p w:rsidR="009312DD" w:rsidRDefault="009312DD">
      <w:pPr>
        <w:pStyle w:val="ConsPlusNormal"/>
        <w:jc w:val="right"/>
      </w:pPr>
      <w:r>
        <w:t>от 22 октября 2013 г. N 425-а</w:t>
      </w:r>
    </w:p>
    <w:p w:rsidR="009312DD" w:rsidRDefault="009312DD">
      <w:pPr>
        <w:pStyle w:val="ConsPlusNormal"/>
        <w:jc w:val="both"/>
      </w:pPr>
    </w:p>
    <w:p w:rsidR="009312DD" w:rsidRDefault="009312DD">
      <w:pPr>
        <w:pStyle w:val="ConsPlusTitle"/>
        <w:jc w:val="center"/>
      </w:pPr>
      <w:bookmarkStart w:id="1" w:name="P32"/>
      <w:bookmarkEnd w:id="1"/>
      <w:r>
        <w:t>ПЕРЕЧЕНЬ</w:t>
      </w:r>
    </w:p>
    <w:p w:rsidR="009312DD" w:rsidRDefault="009312DD">
      <w:pPr>
        <w:pStyle w:val="ConsPlusTitle"/>
        <w:jc w:val="center"/>
      </w:pPr>
      <w:r>
        <w:t>ВИДОВ РЕГИОНАЛЬНОГО ГОСУДАРСТВЕННОГО КОНТРОЛЯ (НАДЗОРА),</w:t>
      </w:r>
    </w:p>
    <w:p w:rsidR="009312DD" w:rsidRDefault="009312DD">
      <w:pPr>
        <w:pStyle w:val="ConsPlusTitle"/>
        <w:jc w:val="center"/>
      </w:pPr>
      <w:r>
        <w:t>ОСУЩЕСТВЛЯЕМОГО ДЕПАРТАМЕНТОМ ГОСУДАРСТВЕННОГО</w:t>
      </w:r>
    </w:p>
    <w:p w:rsidR="009312DD" w:rsidRDefault="009312DD">
      <w:pPr>
        <w:pStyle w:val="ConsPlusTitle"/>
        <w:jc w:val="center"/>
      </w:pPr>
      <w:r>
        <w:t>РЕГУЛИРОВАНИЯ ЦЕН И ТАРИФОВ КОСТРОМСКОЙ ОБЛАСТИ</w:t>
      </w:r>
    </w:p>
    <w:p w:rsidR="009312DD" w:rsidRDefault="009312DD">
      <w:pPr>
        <w:spacing w:after="1"/>
      </w:pPr>
    </w:p>
    <w:tbl>
      <w:tblPr>
        <w:tblW w:w="963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8"/>
      </w:tblGrid>
      <w:tr w:rsidR="009312DD">
        <w:trPr>
          <w:jc w:val="center"/>
        </w:trPr>
        <w:tc>
          <w:tcPr>
            <w:tcW w:w="957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12DD" w:rsidRDefault="009312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2DD" w:rsidRDefault="009312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Костромской области</w:t>
            </w:r>
          </w:p>
          <w:p w:rsidR="009312DD" w:rsidRDefault="009312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18" w:history="1">
              <w:r>
                <w:rPr>
                  <w:color w:val="0000FF"/>
                </w:rPr>
                <w:t>N 390-а</w:t>
              </w:r>
            </w:hyperlink>
            <w:r>
              <w:rPr>
                <w:color w:val="392C69"/>
              </w:rPr>
              <w:t xml:space="preserve">, от 02.05.2017 </w:t>
            </w:r>
            <w:hyperlink r:id="rId19" w:history="1">
              <w:r>
                <w:rPr>
                  <w:color w:val="0000FF"/>
                </w:rPr>
                <w:t>N 180-а</w:t>
              </w:r>
            </w:hyperlink>
            <w:r>
              <w:rPr>
                <w:color w:val="392C69"/>
              </w:rPr>
              <w:t xml:space="preserve">, от 16.07.2018 </w:t>
            </w:r>
            <w:hyperlink r:id="rId20" w:history="1">
              <w:r>
                <w:rPr>
                  <w:color w:val="0000FF"/>
                </w:rPr>
                <w:t>N 300-а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12DD" w:rsidRDefault="009312D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534"/>
        <w:gridCol w:w="2211"/>
        <w:gridCol w:w="3798"/>
      </w:tblGrid>
      <w:tr w:rsidR="009312DD">
        <w:tc>
          <w:tcPr>
            <w:tcW w:w="499" w:type="dxa"/>
          </w:tcPr>
          <w:p w:rsidR="009312DD" w:rsidRDefault="009312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34" w:type="dxa"/>
          </w:tcPr>
          <w:p w:rsidR="009312DD" w:rsidRDefault="009312DD">
            <w:pPr>
              <w:pStyle w:val="ConsPlusNormal"/>
              <w:jc w:val="center"/>
            </w:pPr>
            <w:r>
              <w:t>Вид контроля (надзора)</w:t>
            </w:r>
          </w:p>
        </w:tc>
        <w:tc>
          <w:tcPr>
            <w:tcW w:w="2211" w:type="dxa"/>
          </w:tcPr>
          <w:p w:rsidR="009312DD" w:rsidRDefault="009312DD">
            <w:pPr>
              <w:pStyle w:val="ConsPlusNormal"/>
              <w:jc w:val="center"/>
            </w:pPr>
            <w:r>
              <w:t xml:space="preserve">Организационная структура в части </w:t>
            </w:r>
            <w:r>
              <w:lastRenderedPageBreak/>
              <w:t>подразделений, осуществляющих региональный государственный контроль (надзор)</w:t>
            </w:r>
          </w:p>
        </w:tc>
        <w:tc>
          <w:tcPr>
            <w:tcW w:w="3798" w:type="dxa"/>
          </w:tcPr>
          <w:p w:rsidR="009312DD" w:rsidRDefault="009312DD">
            <w:pPr>
              <w:pStyle w:val="ConsPlusNormal"/>
              <w:jc w:val="center"/>
            </w:pPr>
            <w:r>
              <w:lastRenderedPageBreak/>
              <w:t>Перечень должностных лиц</w:t>
            </w:r>
          </w:p>
        </w:tc>
      </w:tr>
      <w:tr w:rsidR="009312DD">
        <w:tc>
          <w:tcPr>
            <w:tcW w:w="499" w:type="dxa"/>
          </w:tcPr>
          <w:p w:rsidR="009312DD" w:rsidRDefault="009312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4" w:type="dxa"/>
          </w:tcPr>
          <w:p w:rsidR="009312DD" w:rsidRDefault="009312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9312DD" w:rsidRDefault="009312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9312DD" w:rsidRDefault="009312DD">
            <w:pPr>
              <w:pStyle w:val="ConsPlusNormal"/>
              <w:jc w:val="center"/>
            </w:pPr>
            <w:r>
              <w:t>4</w:t>
            </w:r>
          </w:p>
        </w:tc>
      </w:tr>
      <w:tr w:rsidR="009312DD">
        <w:tc>
          <w:tcPr>
            <w:tcW w:w="499" w:type="dxa"/>
          </w:tcPr>
          <w:p w:rsidR="009312DD" w:rsidRDefault="009312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4" w:type="dxa"/>
          </w:tcPr>
          <w:p w:rsidR="009312DD" w:rsidRDefault="009312DD">
            <w:pPr>
              <w:pStyle w:val="ConsPlusNormal"/>
              <w:jc w:val="both"/>
            </w:pPr>
            <w:r>
              <w:t>Региональный государственный контроль (надзор) в области регулирования цен (тарифов) в сфере теплоснабжения в части обоснованности установления, изменения и применения цен (тарифов)</w:t>
            </w:r>
          </w:p>
        </w:tc>
        <w:tc>
          <w:tcPr>
            <w:tcW w:w="2211" w:type="dxa"/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теплоэнергетике Департамента ГРЦ и Т КО</w:t>
            </w:r>
          </w:p>
        </w:tc>
        <w:tc>
          <w:tcPr>
            <w:tcW w:w="3798" w:type="dxa"/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теплоэнергетике Департамента ГРЦ и Т КО, заместитель начальника отдела регулирования в теплоэнергетике Департамента ГРЦ и Т КО, консультант отдела регулирования в теплоэнергетике Департамента ГРЦ и Т КО, главные специалисты - эксперты отдела регулирования в теплоэнергетике Департамента ГРЦ и Т КО</w:t>
            </w:r>
          </w:p>
        </w:tc>
      </w:tr>
      <w:tr w:rsidR="009312DD">
        <w:tc>
          <w:tcPr>
            <w:tcW w:w="499" w:type="dxa"/>
          </w:tcPr>
          <w:p w:rsidR="009312DD" w:rsidRDefault="009312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34" w:type="dxa"/>
          </w:tcPr>
          <w:p w:rsidR="009312DD" w:rsidRDefault="009312DD">
            <w:pPr>
              <w:pStyle w:val="ConsPlusNormal"/>
              <w:jc w:val="both"/>
            </w:pPr>
            <w:r>
              <w:t xml:space="preserve">Государственный контроль (надзор) в области регулирования цен (тарифов) в сфере теплоснабжения в части соблюдения стандартов раскрытия информации теплоснабжающими организациями, </w:t>
            </w:r>
            <w:proofErr w:type="spellStart"/>
            <w:r>
              <w:t>теплосетевыми</w:t>
            </w:r>
            <w:proofErr w:type="spellEnd"/>
            <w:r>
              <w:t xml:space="preserve"> организациями</w:t>
            </w:r>
          </w:p>
        </w:tc>
        <w:tc>
          <w:tcPr>
            <w:tcW w:w="2211" w:type="dxa"/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теплоэнергетике Департамента ГРЦ и Т КО</w:t>
            </w:r>
          </w:p>
        </w:tc>
        <w:tc>
          <w:tcPr>
            <w:tcW w:w="3798" w:type="dxa"/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теплоэнергетике Департамента ГРЦ и Т КО, заместитель начальника отдела регулирования в теплоэнергетике Департамента ГРЦ и Т КО, консультант отдела регулирования в теплоэнергетике Департамента ГРЦ и Т КО, главные специалисты - эксперты отдела регулирования в теплоэнергетике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Контроль 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которые утверждаются в соответствии с законодательством Российской Федерации об электроэнергетике),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теплоэнергетике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теплоэнергетике Департамента ГРЦ и Т КО, заместитель начальника отдела регулирования в теплоэнергетике Департамента ГРЦ и Т КО, консультант отдела регулирования в теплоэнергетике Департамента ГРЦ и Т КО, главные специалисты - эксперты отдела регулирования в теплоэнергетике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16.07.2018 N 300-а)</w:t>
            </w:r>
          </w:p>
        </w:tc>
      </w:tr>
      <w:tr w:rsidR="009312DD">
        <w:tc>
          <w:tcPr>
            <w:tcW w:w="499" w:type="dxa"/>
          </w:tcPr>
          <w:p w:rsidR="009312DD" w:rsidRDefault="009312D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34" w:type="dxa"/>
          </w:tcPr>
          <w:p w:rsidR="009312DD" w:rsidRDefault="009312DD">
            <w:pPr>
              <w:pStyle w:val="ConsPlusNormal"/>
              <w:jc w:val="both"/>
            </w:pPr>
            <w:r>
              <w:t>Региональный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Департаментом ГРЦ и Т КО, использования инвестиционных ресурсов, включаемых в регулируемые указанным органом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 и розничных рынков</w:t>
            </w:r>
          </w:p>
        </w:tc>
        <w:tc>
          <w:tcPr>
            <w:tcW w:w="2211" w:type="dxa"/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электроэнергетике и газе Департамента ГРЦ и Т КО</w:t>
            </w:r>
          </w:p>
        </w:tc>
        <w:tc>
          <w:tcPr>
            <w:tcW w:w="3798" w:type="dxa"/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электроэнергетике и газе Департамента ГРЦ и Т КО, заместитель начальника отдела регулирования в электроэнергетике и газе Департамента ГРЦ и Т КО, консультант отдела регулирования в электроэнергетике и газе Департамента ГРЦ и Т КО, главный специалист - эксперт отдела регулирования в электроэнергетике и газе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Региональный государственный контроль (надзор) за применением регулируемых Департаментом ГРЦ и Т </w:t>
            </w:r>
            <w:proofErr w:type="gramStart"/>
            <w:r>
              <w:t>КО цен</w:t>
            </w:r>
            <w:proofErr w:type="gramEnd"/>
            <w:r>
              <w:t xml:space="preserve"> (тарифов) на электрическую энергию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электроэнергетике и газе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электроэнергетике и газе Департамента ГРЦ и Т КО, заместитель начальника отдела регулирования в электроэнергетике и газе Департамента ГРЦ и Т КО, консультант отдела регулирования в электроэнергетике и газе Департамента ГРЦ и Т КО, главный специалист-эксперт отдела регулирования в электроэнергетике и газе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(п. 5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02.05.2017 N 180-а)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Контроль за реализацией инвестиционных программ субъектов электроэнергетики, отнесенных к числу субъектов, инвестиционные программы которых утверждены департаментом топливно-энергетического комплекса и жилищно-коммунального хозяйства Костромской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электроэнергетике и газе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электроэнергетике и газе Департамента ГРЦ и Т КО, заместитель начальника отдела регулирования в электроэнергетике и газе Департамента ГРЦ и Т КО, консультант отдела регулирования в электроэнергетике и газе Департамента ГРЦ и Т КО, главный специалист - эксперт отдела регулирования в электроэнергетике и газе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16.07.2018 N 300-а)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Контроль за целевым использованием </w:t>
            </w:r>
            <w:r>
              <w:lastRenderedPageBreak/>
              <w:t>финансовых средств, полученных в результате введения специальных надбавок к тарифам на транспортировку газа газораспределительными организациями, предназначенных для финансирования программ газификации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Отдел финансов, проверок и контроля </w:t>
            </w:r>
            <w:r>
              <w:lastRenderedPageBreak/>
              <w:t>Департамента ГРЦ и Т КО, отдел регулирования в электроэнергетике и газе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Директор Департамента ГРЦ и Т КО, первый заместитель директора </w:t>
            </w:r>
            <w:r>
              <w:lastRenderedPageBreak/>
              <w:t>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электроэнергетике и газе Департамента ГРЦ и Т КО, заместитель начальника отдела регулирования в электроэнергетике и газе Департамента ГРЦ и Т КО, консультант отдела регулирования в электроэнергетике и газе Департамента ГРЦ и Т КО, главный специалист - эксперт отдела регулирования в электроэнергетике и газе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16.07.2018 N 300-а)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Контроль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 в сфере водоснабжения и водоотведения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сфере коммунального комплекса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 ГРЦ и Т КО, начальник отдела регулирования в сфере коммунального комплекса Департамента ГРЦ и Т КО, заместитель начальника отдела регулирования в сфере коммунального комплекс Департамента ГРЦ и Т КО, главные специалисты - эксперты отдела регулирования в сфере коммунального комплекса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16.07.2018 N 300-а)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Контроль за выполнением производственных программ, в том числе за достижением в результате реализации </w:t>
            </w:r>
            <w:r>
              <w:lastRenderedPageBreak/>
              <w:t>мероприятий производственных программ плановых значений показателей надежности, качества, энергетической эффективности в сфере водоснабжения и водоотведения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Отдел финансов, проверок и контроля Департамента ГРЦ и Т КО, отдел регулирования в сфере коммунального </w:t>
            </w:r>
            <w:r>
              <w:lastRenderedPageBreak/>
              <w:t>комплекса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</w:t>
            </w:r>
            <w:r>
              <w:lastRenderedPageBreak/>
              <w:t>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сфере коммунального комплекса Департамента ГРЦ и Т КО, заместитель начальника отдела регулирования в сфере коммунального комплекса Департамента ГРЦ и Т КО, главные специалисты - эксперты отдела регулирования в сфере коммунального комплекса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(п. 8.1 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Костромской области от 02.05.2017 N 180-а;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16.07.2018 N 300-а)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Региональный государственный контроль (надзор) за установлением и (или) применением цен (тарифов) в сферах деятельности субъектов естественных монополий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электроэнергетике и газе Департамента ГРЦ и Т КО, отдел регулирования в теплоэнергетике Департамента ГРЦ и Т КО, отдел регулирования в сфере коммунального комплекса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Директор Департамента ГРЦ и Т КО, первый заместитель директор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проверок и контроля Департамента ГРЦ и Т КО, начальник отдела регулирования в электроэнергетике и газе Департамента ГРЦ и Т КО, заместитель начальника отдела регулирования в электроэнергетике и газе Департамента ГРЦ и Т КО, консультант отдела регулирования в электроэнергетике и газе Департамента ГРЦ и Т КО, главный специалист - эксперт отдела регулирования в электроэнергетике и газе Департамента ГРЦ и Т КО, начальник отдела регулирования в теплоэнергетике Департамента ГРЦ и Т КО, заместитель начальника отдела регулирования в теплоэнергетике Департамента ГРЦ и Т КО, консультант отдела регулирования в теплоэнергетике Департамента ГРЦ и Т КО, главные специалисты - эксперты отдела регулирования в теплоэнергетике Департамента ГРЦ и Т КО, начальник отдела в сфере коммунального комплекса Департамента ГРЦ и Т КО, </w:t>
            </w:r>
            <w:r>
              <w:lastRenderedPageBreak/>
              <w:t>заместитель начальника отдела регулирования в сфере коммунального комплекса Департамента ГРЦ и Т КО, главные специалисты - эксперты отдела регулирования в сфере коммунального комплекса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16.07.2018 N 300-а)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Региональный государственный контроль (надзор) за соблюдением стандартов раскрытия информации субъектами естественных монополий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(п. 9.1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Костромской области от 02.05.2017 N 180-а;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16.07.2018 N 300-а)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Региональный государственный контроль (надзор) в области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сфере коммунального комплекса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сфере коммунального комплекса Департамента ГРЦ и Т КО, заместитель начальника отдела регулирования в сфере коммунального комплекса Департамента ГРЦ и Т КО, главные специалисты - эксперты отдела регулирования в сфере коммунального комплекса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16.07.2018 N 300-а)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Региональный государственный контроль (надзор) в части правильности применения тарифов в области обращения с </w:t>
            </w:r>
            <w:r>
              <w:lastRenderedPageBreak/>
              <w:t>твердыми коммунальными отходами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Отдел финансов, проверок и контроля Департамента ГРЦ и Т КО, отдел регулирования услуг транспорта, </w:t>
            </w:r>
            <w:r>
              <w:lastRenderedPageBreak/>
              <w:t>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</w:t>
            </w:r>
            <w:r>
              <w:lastRenderedPageBreak/>
              <w:t>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16.07.2018 N 300-а)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Контроль за реализацией территориальными сетевыми организациями, отнесенными к числу субъектов, инвестиционные программы которых согласованы департаментом топливно-энергетического комплекса и жилищно-коммунального хозяйства Костромской области и утверждены федеральными органами исполнительной власти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электроэнергетике и газе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электроэнергетике и газе Департамента ГРЦ и Т КО, заместитель начальника отдела регулирования в электроэнергетике и газе Департамента ГРЦ и Т КО, консультант отдела регулирования в электроэнергетике и газе Департамента ГРЦ и Т КО, главный специалист - эксперт отдела регулирования в электроэнергетике и газе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16.07.2018 N 300-а)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Контроль за </w:t>
            </w:r>
            <w:r>
              <w:lastRenderedPageBreak/>
              <w:t>соблюдением установленного предельного размера платы за проведение технического осмотра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Отдел финансов, </w:t>
            </w:r>
            <w:r>
              <w:lastRenderedPageBreak/>
              <w:t>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Директор Департамента ГРЦ и Т КО, </w:t>
            </w:r>
            <w:r>
              <w:lastRenderedPageBreak/>
              <w:t>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16.07.2018 N 300-а)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Контроль за соблюдением установленного размера платы за выдачу дубликата диагностической карты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специалисты-эксперты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</w:t>
            </w:r>
            <w:r>
              <w:lastRenderedPageBreak/>
              <w:t>и иных регулируемых видов деятельности Департамента ГРЦ и Т КО, главные специалисты-эксперты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(п. 13.1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Костромской области от 16.07.2018 N 300-а)</w:t>
            </w:r>
          </w:p>
        </w:tc>
      </w:tr>
      <w:tr w:rsidR="009312DD">
        <w:tc>
          <w:tcPr>
            <w:tcW w:w="499" w:type="dxa"/>
          </w:tcPr>
          <w:p w:rsidR="009312DD" w:rsidRDefault="009312D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34" w:type="dxa"/>
          </w:tcPr>
          <w:p w:rsidR="009312DD" w:rsidRDefault="009312DD">
            <w:pPr>
              <w:pStyle w:val="ConsPlusNormal"/>
              <w:jc w:val="both"/>
            </w:pPr>
            <w:r>
              <w:t>Контроль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Департаментом ГРЦ и Т КО, требований о принятии программ в области энергосбережения и повышения энергетической эффективности и требований к этим программам, устанавливаемых департаментом ГРЦ и Т КО, применительно к регулируемым видам деятельности указанных организаций</w:t>
            </w:r>
          </w:p>
        </w:tc>
        <w:tc>
          <w:tcPr>
            <w:tcW w:w="2211" w:type="dxa"/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электроэнергетике и газе Департамента ГРЦ и Т КО</w:t>
            </w:r>
          </w:p>
        </w:tc>
        <w:tc>
          <w:tcPr>
            <w:tcW w:w="3798" w:type="dxa"/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в электроэнергетике и газе Департамента ГРЦ и Т КО, заместитель начальника отдела регулирования в электроэнергетике и газе Департамента ГРЦ и Т КО, консультант отдела регулирования в электроэнергетике и газе Департамента ГРЦ и Т КО, главный специалист - эксперт отдела регулирования в электроэнергетике и газе Департамента ГРЦ и Т КО</w:t>
            </w:r>
          </w:p>
        </w:tc>
      </w:tr>
      <w:tr w:rsidR="009312DD">
        <w:tc>
          <w:tcPr>
            <w:tcW w:w="499" w:type="dxa"/>
          </w:tcPr>
          <w:p w:rsidR="009312DD" w:rsidRDefault="009312D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34" w:type="dxa"/>
          </w:tcPr>
          <w:p w:rsidR="009312DD" w:rsidRDefault="009312DD">
            <w:pPr>
              <w:pStyle w:val="ConsPlusNormal"/>
              <w:jc w:val="both"/>
            </w:pPr>
            <w:r>
              <w:t>Региональный государственный надзор за применением подлежащих государственному регулированию цен (тарифов) на товары (услуги) в соответствии с законодательством Российской Федерации:</w:t>
            </w:r>
          </w:p>
        </w:tc>
        <w:tc>
          <w:tcPr>
            <w:tcW w:w="2211" w:type="dxa"/>
          </w:tcPr>
          <w:p w:rsidR="009312DD" w:rsidRDefault="009312DD">
            <w:pPr>
              <w:pStyle w:val="ConsPlusNormal"/>
            </w:pPr>
          </w:p>
        </w:tc>
        <w:tc>
          <w:tcPr>
            <w:tcW w:w="3798" w:type="dxa"/>
          </w:tcPr>
          <w:p w:rsidR="009312DD" w:rsidRDefault="009312DD">
            <w:pPr>
              <w:pStyle w:val="ConsPlusNormal"/>
            </w:pP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</w:pP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1) за применением розничных цен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</w:t>
            </w:r>
            <w:r>
              <w:lastRenderedPageBreak/>
              <w:t>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>отдел финансов, проверок и контроля Департамента ГРЦ и Т КО, отдел регулирования в электроэнергетике и газе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директор Департамента ГРЦ и Т КО, первый заместитель директора Департамента ГРЦ и Т КО, заместитель директора Департамента ГРЦ и Т КО, начальник отдела проверок и контроля Департамента ГРЦ и Т КО, заместитель начальника отдела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</w:t>
            </w:r>
            <w:r>
              <w:lastRenderedPageBreak/>
              <w:t>контроля Департамента ГРЦ и Т КО, начальник отдела регулирования в электроэнергетике и газе Департамента ГРЦ и Т КО, заместитель начальника отдела регулирования в электроэнергетике и газе Департамента ГРЦ и Т КО, консультант отдела регулирования в электроэнергетике и газе Департамента ГРЦ и Т КО, главный специалист - эксперт отдела регулирования в электроэнергетике и газе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16.07.2018 N 300-а)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</w:pP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1.1) за применением розничных цен на природный газ, реализуемый населению,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в электроэнергетике и газе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проверок и контроля Департамента ГРЦ и Т КО, заместитель начальника отдела Департамента ГРЦ и Т КО, консультант отдела финансов, проверок и контроля Департамента ГРЦ и Т КО, главные специалисты-эксперты отдела финансов, проверок и контроля Департамента ГРЦ и Т КО, начальник отдела регулирования в электроэнергетике и газе Департамента ГРЦ и Т КО, заместитель начальника отдела регулирования в электроэнергетике и газе Департамента ГРЦ и Т КО, консультант отдела регулирования в электроэнергетике и газе Департамента ГРЦ и Т КО, главный специалист-эксперт отдела регулирования в электроэнергетике и газе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1.1 введен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Костромской области от 16.07.2018 N 300-а)</w:t>
            </w:r>
          </w:p>
        </w:tc>
      </w:tr>
      <w:tr w:rsidR="009312DD">
        <w:tc>
          <w:tcPr>
            <w:tcW w:w="499" w:type="dxa"/>
          </w:tcPr>
          <w:p w:rsidR="009312DD" w:rsidRDefault="009312DD">
            <w:pPr>
              <w:pStyle w:val="ConsPlusNormal"/>
            </w:pPr>
          </w:p>
        </w:tc>
        <w:tc>
          <w:tcPr>
            <w:tcW w:w="2534" w:type="dxa"/>
          </w:tcPr>
          <w:p w:rsidR="009312DD" w:rsidRDefault="009312DD">
            <w:pPr>
              <w:pStyle w:val="ConsPlusNormal"/>
              <w:jc w:val="both"/>
            </w:pPr>
            <w:r>
              <w:t xml:space="preserve">2) за предельными максимальными тарифами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(кроме тарифов на перевозки по муниципальным маршрутам регулярных перевозок в границах одного сельского поселения, в границах двух и более поселений, находящихся в границах </w:t>
            </w:r>
            <w:r>
              <w:lastRenderedPageBreak/>
              <w:t>одного муниципального района) в границах Костромской области</w:t>
            </w:r>
          </w:p>
        </w:tc>
        <w:tc>
          <w:tcPr>
            <w:tcW w:w="2211" w:type="dxa"/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9312DD" w:rsidRDefault="009312DD">
            <w:pPr>
              <w:pStyle w:val="ConsPlusNormal"/>
              <w:jc w:val="both"/>
            </w:pPr>
            <w:r>
              <w:t xml:space="preserve"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</w:t>
            </w:r>
            <w:r>
              <w:lastRenderedPageBreak/>
              <w:t>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9312DD">
        <w:tc>
          <w:tcPr>
            <w:tcW w:w="499" w:type="dxa"/>
          </w:tcPr>
          <w:p w:rsidR="009312DD" w:rsidRDefault="009312DD">
            <w:pPr>
              <w:pStyle w:val="ConsPlusNormal"/>
            </w:pPr>
          </w:p>
        </w:tc>
        <w:tc>
          <w:tcPr>
            <w:tcW w:w="2534" w:type="dxa"/>
          </w:tcPr>
          <w:p w:rsidR="009312DD" w:rsidRDefault="009312DD">
            <w:pPr>
              <w:pStyle w:val="ConsPlusNormal"/>
              <w:jc w:val="both"/>
            </w:pPr>
            <w:r>
              <w:t>3) за тарифами на железнодорожные перевозки пассажиров в пригородном сообщении</w:t>
            </w:r>
          </w:p>
        </w:tc>
        <w:tc>
          <w:tcPr>
            <w:tcW w:w="2211" w:type="dxa"/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9312DD">
        <w:tc>
          <w:tcPr>
            <w:tcW w:w="499" w:type="dxa"/>
          </w:tcPr>
          <w:p w:rsidR="009312DD" w:rsidRDefault="009312DD">
            <w:pPr>
              <w:pStyle w:val="ConsPlusNormal"/>
            </w:pPr>
          </w:p>
        </w:tc>
        <w:tc>
          <w:tcPr>
            <w:tcW w:w="2534" w:type="dxa"/>
          </w:tcPr>
          <w:p w:rsidR="009312DD" w:rsidRDefault="009312DD">
            <w:pPr>
              <w:pStyle w:val="ConsPlusNormal"/>
              <w:jc w:val="both"/>
            </w:pPr>
            <w:r>
              <w:t>4) за предельными максимальными тарифами на перевозки по межмуниципальным маршрутам регулярных перевозок пассажиров и багажа автомобильным транспортом в границах Костромской области</w:t>
            </w:r>
          </w:p>
        </w:tc>
        <w:tc>
          <w:tcPr>
            <w:tcW w:w="2211" w:type="dxa"/>
          </w:tcPr>
          <w:p w:rsidR="009312DD" w:rsidRDefault="009312DD">
            <w:pPr>
              <w:pStyle w:val="ConsPlusNormal"/>
              <w:jc w:val="both"/>
            </w:pPr>
            <w:r>
              <w:t xml:space="preserve"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</w:t>
            </w:r>
            <w:r>
              <w:lastRenderedPageBreak/>
              <w:t>Департамента ГРЦ и Т КО</w:t>
            </w:r>
          </w:p>
        </w:tc>
        <w:tc>
          <w:tcPr>
            <w:tcW w:w="3798" w:type="dxa"/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</w:t>
            </w:r>
            <w:r>
              <w:lastRenderedPageBreak/>
              <w:t>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9312DD">
        <w:tc>
          <w:tcPr>
            <w:tcW w:w="499" w:type="dxa"/>
          </w:tcPr>
          <w:p w:rsidR="009312DD" w:rsidRDefault="009312DD">
            <w:pPr>
              <w:pStyle w:val="ConsPlusNormal"/>
            </w:pPr>
          </w:p>
        </w:tc>
        <w:tc>
          <w:tcPr>
            <w:tcW w:w="2534" w:type="dxa"/>
          </w:tcPr>
          <w:p w:rsidR="009312DD" w:rsidRDefault="009312DD">
            <w:pPr>
              <w:pStyle w:val="ConsPlusNormal"/>
              <w:jc w:val="both"/>
            </w:pPr>
            <w:r>
              <w:t>5) за предельными максимальными тарифами перевозки пассажиров и багажа на местных воздушных линиях и речным транспортом в местном, пригородном сообщении и на переправах на территории Костромской области</w:t>
            </w:r>
          </w:p>
        </w:tc>
        <w:tc>
          <w:tcPr>
            <w:tcW w:w="2211" w:type="dxa"/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9312DD">
        <w:tc>
          <w:tcPr>
            <w:tcW w:w="499" w:type="dxa"/>
          </w:tcPr>
          <w:p w:rsidR="009312DD" w:rsidRDefault="009312DD">
            <w:pPr>
              <w:pStyle w:val="ConsPlusNormal"/>
            </w:pPr>
          </w:p>
        </w:tc>
        <w:tc>
          <w:tcPr>
            <w:tcW w:w="2534" w:type="dxa"/>
          </w:tcPr>
          <w:p w:rsidR="009312DD" w:rsidRDefault="009312DD">
            <w:pPr>
              <w:pStyle w:val="ConsPlusNormal"/>
              <w:jc w:val="both"/>
            </w:pPr>
            <w:r>
              <w:t xml:space="preserve">6) за тарифами на транспортные услуги, </w:t>
            </w:r>
            <w:r>
              <w:lastRenderedPageBreak/>
              <w:t>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</w:t>
            </w:r>
          </w:p>
        </w:tc>
        <w:tc>
          <w:tcPr>
            <w:tcW w:w="2211" w:type="dxa"/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отдел финансов, проверок и контроля </w:t>
            </w:r>
            <w:r>
              <w:lastRenderedPageBreak/>
              <w:t>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директор Департамента ГРЦ и Т КО, первый заместитель директора </w:t>
            </w:r>
            <w:r>
              <w:lastRenderedPageBreak/>
              <w:t>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</w:pP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7) за ценами (тарифами) на твердое топливо,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</w:t>
            </w:r>
            <w:r>
              <w:lastRenderedPageBreak/>
              <w:t>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16.07.2018 N 300-а)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</w:pPr>
          </w:p>
        </w:tc>
        <w:tc>
          <w:tcPr>
            <w:tcW w:w="8543" w:type="dxa"/>
            <w:gridSpan w:val="3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8) утратил силу с 1 января 2018 года. - 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Костромской области от 02.05.2017 N 180-а;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</w:pPr>
          </w:p>
        </w:tc>
        <w:tc>
          <w:tcPr>
            <w:tcW w:w="8543" w:type="dxa"/>
            <w:gridSpan w:val="3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9) утратил силу. - </w:t>
            </w: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Костромской области от 02.05.2017 N 180-а.</w:t>
            </w:r>
          </w:p>
        </w:tc>
      </w:tr>
      <w:tr w:rsidR="009312DD">
        <w:tc>
          <w:tcPr>
            <w:tcW w:w="499" w:type="dxa"/>
          </w:tcPr>
          <w:p w:rsidR="009312DD" w:rsidRDefault="009312DD">
            <w:pPr>
              <w:pStyle w:val="ConsPlusNormal"/>
            </w:pPr>
          </w:p>
        </w:tc>
        <w:tc>
          <w:tcPr>
            <w:tcW w:w="2534" w:type="dxa"/>
          </w:tcPr>
          <w:p w:rsidR="009312DD" w:rsidRDefault="009312DD">
            <w:pPr>
              <w:pStyle w:val="ConsPlusNormal"/>
              <w:jc w:val="both"/>
            </w:pPr>
            <w:r>
              <w:t>10) за наценками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</w:t>
            </w:r>
          </w:p>
        </w:tc>
        <w:tc>
          <w:tcPr>
            <w:tcW w:w="2211" w:type="dxa"/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</w:pP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11) за размерами сборов, взимаемых исполнительным органом государственной власти Костромской области, осуществляющим региональный государственный надзор в области технического состояния самоходных машин и других видов техники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</w:t>
            </w:r>
            <w:r>
              <w:lastRenderedPageBreak/>
              <w:t>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Костромской области от 16.07.2018 N 300-а)</w:t>
            </w:r>
          </w:p>
        </w:tc>
      </w:tr>
      <w:tr w:rsidR="009312DD">
        <w:tc>
          <w:tcPr>
            <w:tcW w:w="499" w:type="dxa"/>
          </w:tcPr>
          <w:p w:rsidR="009312DD" w:rsidRDefault="009312DD">
            <w:pPr>
              <w:pStyle w:val="ConsPlusNormal"/>
            </w:pPr>
          </w:p>
        </w:tc>
        <w:tc>
          <w:tcPr>
            <w:tcW w:w="2534" w:type="dxa"/>
          </w:tcPr>
          <w:p w:rsidR="009312DD" w:rsidRDefault="009312DD">
            <w:pPr>
              <w:pStyle w:val="ConsPlusNormal"/>
              <w:jc w:val="both"/>
            </w:pPr>
            <w:r>
              <w:t xml:space="preserve">12) за предельными ценами (тарифами) на социальные услуги, входящие в </w:t>
            </w:r>
            <w:hyperlink r:id="rId4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социальных услуг, предоставляемых поставщиками социальных услуг, по видам социальных услуг и формам социального обслуживания, утвержденный Законом Костромской области от 27 октября 2014 года N 575-5-ЗКО "О социальном обслуживании граждан в Костромской области"</w:t>
            </w:r>
          </w:p>
        </w:tc>
        <w:tc>
          <w:tcPr>
            <w:tcW w:w="2211" w:type="dxa"/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 проверок и контроля Департамента ГРЦ и Т КО, заместитель начальника отдела финансов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9312DD">
        <w:tc>
          <w:tcPr>
            <w:tcW w:w="499" w:type="dxa"/>
          </w:tcPr>
          <w:p w:rsidR="009312DD" w:rsidRDefault="009312DD">
            <w:pPr>
              <w:pStyle w:val="ConsPlusNormal"/>
            </w:pPr>
          </w:p>
        </w:tc>
        <w:tc>
          <w:tcPr>
            <w:tcW w:w="2534" w:type="dxa"/>
          </w:tcPr>
          <w:p w:rsidR="009312DD" w:rsidRDefault="009312DD">
            <w:pPr>
              <w:pStyle w:val="ConsPlusNormal"/>
              <w:jc w:val="both"/>
            </w:pPr>
            <w:r>
              <w:t xml:space="preserve">13) за ставками на работы по технической инвентаризации </w:t>
            </w:r>
            <w:r>
              <w:lastRenderedPageBreak/>
              <w:t>жилищного фонда, выполняемые организациями технической инвентаризации на территории Костромской области</w:t>
            </w:r>
          </w:p>
        </w:tc>
        <w:tc>
          <w:tcPr>
            <w:tcW w:w="2211" w:type="dxa"/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отдел финансов, проверок и контроля Департамента ГРЦ и </w:t>
            </w:r>
            <w:r>
              <w:lastRenderedPageBreak/>
              <w:t>Т КО, отдел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  <w:tc>
          <w:tcPr>
            <w:tcW w:w="3798" w:type="dxa"/>
          </w:tcPr>
          <w:p w:rsidR="009312DD" w:rsidRDefault="009312DD">
            <w:pPr>
              <w:pStyle w:val="ConsPlusNormal"/>
              <w:jc w:val="both"/>
            </w:pPr>
            <w:r>
              <w:lastRenderedPageBreak/>
              <w:t xml:space="preserve">директор Департамента ГРЦ и Т КО, первый заместитель директора Департамента ГРЦ и Т КО, </w:t>
            </w:r>
            <w:r>
              <w:lastRenderedPageBreak/>
              <w:t>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КО, начальник отдела регулирования услуг транспорта, социально значимых услуг и иных регулируемых видов деятельности Департамента ГРЦ и Т КО, заместитель начальника отдела регулирования услуг транспорта, социально значимых услуг и иных регулируемых видов деятельности Департамента ГРЦ и Т КО, консультант отдела регулирования услуг транспорта, социально значимых услуг и иных регулируемых видов деятельности Департамента ГРЦ и Т КО, главные специалисты - эксперты отдела регулирования услуг транспорта, социально значимых услуг и иных регулируемых видов деятельности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</w:pPr>
          </w:p>
        </w:tc>
        <w:tc>
          <w:tcPr>
            <w:tcW w:w="8543" w:type="dxa"/>
            <w:gridSpan w:val="3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14) Утратил силу. - 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Костромской области от 16.07.2018 N 300-а.</w:t>
            </w:r>
          </w:p>
        </w:tc>
      </w:tr>
      <w:tr w:rsidR="009312DD">
        <w:tc>
          <w:tcPr>
            <w:tcW w:w="499" w:type="dxa"/>
          </w:tcPr>
          <w:p w:rsidR="009312DD" w:rsidRDefault="009312DD">
            <w:pPr>
              <w:pStyle w:val="ConsPlusNormal"/>
            </w:pPr>
          </w:p>
        </w:tc>
        <w:tc>
          <w:tcPr>
            <w:tcW w:w="2534" w:type="dxa"/>
          </w:tcPr>
          <w:p w:rsidR="009312DD" w:rsidRDefault="009312DD">
            <w:pPr>
              <w:pStyle w:val="ConsPlusNormal"/>
              <w:jc w:val="both"/>
            </w:pPr>
            <w:r>
              <w:t>15) за предельными максимальными тарифами на перевозки по смежным межрегиональным маршрутам регулярных перевозок пассажиров и багажа автомобильным транспортом, в случае если начальный остановочный пункт по данному маршруту расположен в границах Костромской области</w:t>
            </w:r>
          </w:p>
        </w:tc>
        <w:tc>
          <w:tcPr>
            <w:tcW w:w="2211" w:type="dxa"/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</w:t>
            </w:r>
          </w:p>
        </w:tc>
        <w:tc>
          <w:tcPr>
            <w:tcW w:w="3798" w:type="dxa"/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</w:t>
            </w:r>
          </w:p>
        </w:tc>
      </w:tr>
      <w:tr w:rsidR="009312DD">
        <w:tc>
          <w:tcPr>
            <w:tcW w:w="499" w:type="dxa"/>
          </w:tcPr>
          <w:p w:rsidR="009312DD" w:rsidRDefault="009312DD">
            <w:pPr>
              <w:pStyle w:val="ConsPlusNormal"/>
            </w:pPr>
          </w:p>
        </w:tc>
        <w:tc>
          <w:tcPr>
            <w:tcW w:w="2534" w:type="dxa"/>
          </w:tcPr>
          <w:p w:rsidR="009312DD" w:rsidRDefault="009312DD">
            <w:pPr>
              <w:pStyle w:val="ConsPlusNormal"/>
              <w:jc w:val="both"/>
            </w:pPr>
            <w:r>
              <w:t xml:space="preserve">16) за применением тарифов на перемещение и хранение транспортного средства, задержанного в соответствии со </w:t>
            </w:r>
            <w:hyperlink r:id="rId44" w:history="1">
              <w:r>
                <w:rPr>
                  <w:color w:val="0000FF"/>
                </w:rPr>
                <w:t>статьей 27.13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211" w:type="dxa"/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</w:t>
            </w:r>
          </w:p>
        </w:tc>
        <w:tc>
          <w:tcPr>
            <w:tcW w:w="3798" w:type="dxa"/>
          </w:tcPr>
          <w:p w:rsidR="009312DD" w:rsidRDefault="009312DD">
            <w:pPr>
              <w:pStyle w:val="ConsPlusNormal"/>
              <w:jc w:val="both"/>
            </w:pPr>
            <w:r>
              <w:t xml:space="preserve"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</w:t>
            </w:r>
            <w:r>
              <w:lastRenderedPageBreak/>
              <w:t>Департамента ГРЦ и Т КО, главные специалисты - эксперты отдела финансов, проверок и контроля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534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 лекарственными средствами,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Отдел финансов, проверок и контроля Департамента ГРЦ и Т КО</w:t>
            </w:r>
          </w:p>
        </w:tc>
        <w:tc>
          <w:tcPr>
            <w:tcW w:w="3798" w:type="dxa"/>
            <w:tcBorders>
              <w:bottom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>Директор Департамента ГРЦ и Т КО, первый заместитель директора Департамента ГРЦ и Т КО, заместитель директора Департамента ГРЦ и Т КО, начальник отдела финансов, проверок и контроля Департамента ГРЦ и Т КО, заместитель начальника отдела финансов, проверок и контроля Департамента ГРЦ и Т КО, консультант отдела финансов, проверок и контроля Департамента ГРЦ и Т КО, главные специалисты - эксперты отдела финансов, проверок и контроля Департамента ГРЦ и Т КО</w:t>
            </w:r>
          </w:p>
        </w:tc>
      </w:tr>
      <w:tr w:rsidR="009312DD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</w:tcBorders>
          </w:tcPr>
          <w:p w:rsidR="009312DD" w:rsidRDefault="009312DD">
            <w:pPr>
              <w:pStyle w:val="ConsPlusNormal"/>
              <w:jc w:val="both"/>
            </w:pPr>
            <w:r>
              <w:t xml:space="preserve">(п. 16 введен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Костромской области от 02.05.2017 N 180-а)</w:t>
            </w:r>
          </w:p>
        </w:tc>
      </w:tr>
    </w:tbl>
    <w:p w:rsidR="009312DD" w:rsidRDefault="009312DD">
      <w:pPr>
        <w:pStyle w:val="ConsPlusNormal"/>
        <w:jc w:val="both"/>
      </w:pPr>
    </w:p>
    <w:p w:rsidR="009312DD" w:rsidRDefault="009312DD">
      <w:pPr>
        <w:pStyle w:val="ConsPlusNormal"/>
        <w:jc w:val="both"/>
      </w:pPr>
    </w:p>
    <w:p w:rsidR="009312DD" w:rsidRDefault="009312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901" w:rsidRDefault="009312DD"/>
    <w:sectPr w:rsidR="00596901" w:rsidSect="0099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DD"/>
    <w:rsid w:val="0005433F"/>
    <w:rsid w:val="009312DD"/>
    <w:rsid w:val="00D0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6E38-3CAD-40A4-8EA0-BF778B05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2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12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931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269AC6444017697475213CAC7BE707863A239DBFCCD75FEB191152DEA7A64B40BCBg8h9J" TargetMode="External"/><Relationship Id="rId13" Type="http://schemas.openxmlformats.org/officeDocument/2006/relationships/hyperlink" Target="consultantplus://offline/ref=873269AC6444017697475213CAC7BE707961A23BD0F1CD75FEB191152DEA7A64B40BCB8B9AB30C87g2hBJ" TargetMode="External"/><Relationship Id="rId18" Type="http://schemas.openxmlformats.org/officeDocument/2006/relationships/hyperlink" Target="consultantplus://offline/ref=873269AC6444017697474C1EDCABE27B7F6AFD30DEF3C52AA3EECA487AE37033F34492C9DEBE0C862A1185gAhCJ" TargetMode="External"/><Relationship Id="rId26" Type="http://schemas.openxmlformats.org/officeDocument/2006/relationships/hyperlink" Target="consultantplus://offline/ref=873269AC6444017697474C1EDCABE27B7F6AFD30DEFCCE22A6EECA487AE37033F34492C9DEBE0C862A1184gAh8J" TargetMode="External"/><Relationship Id="rId39" Type="http://schemas.openxmlformats.org/officeDocument/2006/relationships/hyperlink" Target="consultantplus://offline/ref=873269AC6444017697474C1EDCABE27B7F6AFD30DEFCCE22A6EECA487AE37033F34492C9DEBE0C862A1187gAh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3269AC6444017697474C1EDCABE27B7F6AFD30D1F2C224A1EECA487AE37033F34492C9DEBE0C862A1184gAhBJ" TargetMode="External"/><Relationship Id="rId34" Type="http://schemas.openxmlformats.org/officeDocument/2006/relationships/hyperlink" Target="consultantplus://offline/ref=873269AC6444017697474C1EDCABE27B7F6AFD30D1F2C224A1EECA487AE37033F34492C9DEBE0C862A1186gAhBJ" TargetMode="External"/><Relationship Id="rId42" Type="http://schemas.openxmlformats.org/officeDocument/2006/relationships/hyperlink" Target="consultantplus://offline/ref=873269AC6444017697474C1EDCABE27B7F6AFD30D1F0C52BA3EECA487AE37033F34492C9DEBE0C862A1084gAhB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73269AC6444017697475213CAC7BE707868A53CDCF0CD75FEB191152DEA7A64B40BCB82g9hCJ" TargetMode="External"/><Relationship Id="rId12" Type="http://schemas.openxmlformats.org/officeDocument/2006/relationships/hyperlink" Target="consultantplus://offline/ref=873269AC6444017697475213CAC7BE707863A23BDEF5CD75FEB191152DEA7A64B40BCB8B9AB30D8Fg2hDJ" TargetMode="External"/><Relationship Id="rId17" Type="http://schemas.openxmlformats.org/officeDocument/2006/relationships/hyperlink" Target="consultantplus://offline/ref=873269AC6444017697474C1EDCABE27B7F6AFD30D1F2C224A1EECA487AE37033F34492C9DEBE0C862A1185gAh3J" TargetMode="External"/><Relationship Id="rId25" Type="http://schemas.openxmlformats.org/officeDocument/2006/relationships/hyperlink" Target="consultantplus://offline/ref=873269AC6444017697474C1EDCABE27B7F6AFD30D1F2C224A1EECA487AE37033F34492C9DEBE0C862A1184gAhDJ" TargetMode="External"/><Relationship Id="rId33" Type="http://schemas.openxmlformats.org/officeDocument/2006/relationships/hyperlink" Target="consultantplus://offline/ref=873269AC6444017697474C1EDCABE27B7F6AFD30D1F2C224A1EECA487AE37033F34492C9DEBE0C862A1187gAh3J" TargetMode="External"/><Relationship Id="rId38" Type="http://schemas.openxmlformats.org/officeDocument/2006/relationships/hyperlink" Target="consultantplus://offline/ref=873269AC6444017697474C1EDCABE27B7F6AFD30D1F2C224A1EECA487AE37033F34492C9DEBE0C862A1181gAh3J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3269AC6444017697474C1EDCABE27B7F6AFD30D1F2C224A1EECA487AE37033F34492C9DEBE0C862A1185gAhCJ" TargetMode="External"/><Relationship Id="rId20" Type="http://schemas.openxmlformats.org/officeDocument/2006/relationships/hyperlink" Target="consultantplus://offline/ref=873269AC6444017697474C1EDCABE27B7F6AFD30D1F2C224A1EECA487AE37033F34492C9DEBE0C862A1185gAh2J" TargetMode="External"/><Relationship Id="rId29" Type="http://schemas.openxmlformats.org/officeDocument/2006/relationships/hyperlink" Target="consultantplus://offline/ref=873269AC6444017697474C1EDCABE27B7F6AFD30DEFCCE22A6EECA487AE37033F34492C9DEBE0C862A1187gAhBJ" TargetMode="External"/><Relationship Id="rId41" Type="http://schemas.openxmlformats.org/officeDocument/2006/relationships/hyperlink" Target="consultantplus://offline/ref=873269AC6444017697474C1EDCABE27B7F6AFD30D1F2C224A1EECA487AE37033F34492C9DEBE0C862A1181gAh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269AC6444017697474C1EDCABE27B7F6AFD30D1F2C224A1EECA487AE37033F34492C9DEBE0C862A1185gAhEJ" TargetMode="External"/><Relationship Id="rId11" Type="http://schemas.openxmlformats.org/officeDocument/2006/relationships/hyperlink" Target="consultantplus://offline/ref=873269AC6444017697475213CAC7BE707961A239DDFDCD75FEB191152DEA7A64B40BCB8B9AB30A83g2hFJ" TargetMode="External"/><Relationship Id="rId24" Type="http://schemas.openxmlformats.org/officeDocument/2006/relationships/hyperlink" Target="consultantplus://offline/ref=873269AC6444017697474C1EDCABE27B7F6AFD30D1F2C224A1EECA487AE37033F34492C9DEBE0C862A1184gAhFJ" TargetMode="External"/><Relationship Id="rId32" Type="http://schemas.openxmlformats.org/officeDocument/2006/relationships/hyperlink" Target="consultantplus://offline/ref=873269AC6444017697474C1EDCABE27B7F6AFD30D1F2C224A1EECA487AE37033F34492C9DEBE0C862A1187gAhDJ" TargetMode="External"/><Relationship Id="rId37" Type="http://schemas.openxmlformats.org/officeDocument/2006/relationships/hyperlink" Target="consultantplus://offline/ref=873269AC6444017697474C1EDCABE27B7F6AFD30D1F2C224A1EECA487AE37033F34492C9DEBE0C862A1181gAh9J" TargetMode="External"/><Relationship Id="rId40" Type="http://schemas.openxmlformats.org/officeDocument/2006/relationships/hyperlink" Target="consultantplus://offline/ref=873269AC6444017697474C1EDCABE27B7F6AFD30DEFCCE22A6EECA487AE37033F34492C9DEBE0C862A1187gAh2J" TargetMode="External"/><Relationship Id="rId45" Type="http://schemas.openxmlformats.org/officeDocument/2006/relationships/hyperlink" Target="consultantplus://offline/ref=873269AC6444017697474C1EDCABE27B7F6AFD30DEFCCE22A6EECA487AE37033F34492C9DEBE0C862A1186gAhBJ" TargetMode="External"/><Relationship Id="rId5" Type="http://schemas.openxmlformats.org/officeDocument/2006/relationships/hyperlink" Target="consultantplus://offline/ref=873269AC6444017697474C1EDCABE27B7F6AFD30DEFCCE22A6EECA487AE37033F34492C9DEBE0C862A1185gAhEJ" TargetMode="External"/><Relationship Id="rId15" Type="http://schemas.openxmlformats.org/officeDocument/2006/relationships/hyperlink" Target="consultantplus://offline/ref=873269AC6444017697474C1EDCABE27B7F6AFD30DEF3C52AA3EECA487AE37033F34492C9DEBE0C862A1185gAhDJ" TargetMode="External"/><Relationship Id="rId23" Type="http://schemas.openxmlformats.org/officeDocument/2006/relationships/hyperlink" Target="consultantplus://offline/ref=873269AC6444017697474C1EDCABE27B7F6AFD30D1F2C224A1EECA487AE37033F34492C9DEBE0C862A1184gAh9J" TargetMode="External"/><Relationship Id="rId28" Type="http://schemas.openxmlformats.org/officeDocument/2006/relationships/hyperlink" Target="consultantplus://offline/ref=873269AC6444017697474C1EDCABE27B7F6AFD30D1F2C224A1EECA487AE37033F34492C9DEBE0C862A1187gAhBJ" TargetMode="External"/><Relationship Id="rId36" Type="http://schemas.openxmlformats.org/officeDocument/2006/relationships/hyperlink" Target="consultantplus://offline/ref=873269AC6444017697474C1EDCABE27B7F6AFD30D1F2C224A1EECA487AE37033F34492C9DEBE0C862A1181gAhBJ" TargetMode="External"/><Relationship Id="rId10" Type="http://schemas.openxmlformats.org/officeDocument/2006/relationships/hyperlink" Target="consultantplus://offline/ref=873269AC6444017697475213CAC7BE707863A334DEF6CD75FEB191152DEA7A64B40BCBg8hEJ" TargetMode="External"/><Relationship Id="rId19" Type="http://schemas.openxmlformats.org/officeDocument/2006/relationships/hyperlink" Target="consultantplus://offline/ref=873269AC6444017697474C1EDCABE27B7F6AFD30DEFCCE22A6EECA487AE37033F34492C9DEBE0C862A1185gAhEJ" TargetMode="External"/><Relationship Id="rId31" Type="http://schemas.openxmlformats.org/officeDocument/2006/relationships/hyperlink" Target="consultantplus://offline/ref=873269AC6444017697474C1EDCABE27B7F6AFD30D1F2C224A1EECA487AE37033F34492C9DEBE0C862A1187gAhFJ" TargetMode="External"/><Relationship Id="rId44" Type="http://schemas.openxmlformats.org/officeDocument/2006/relationships/hyperlink" Target="consultantplus://offline/ref=873269AC6444017697475213CAC7BE707961A23CDFF0CD75FEB191152DEA7A64B40BCB8C9AB1g0h8J" TargetMode="External"/><Relationship Id="rId4" Type="http://schemas.openxmlformats.org/officeDocument/2006/relationships/hyperlink" Target="consultantplus://offline/ref=873269AC6444017697474C1EDCABE27B7F6AFD30DEF3C52AA3EECA487AE37033F34492C9DEBE0C862A1185gAhEJ" TargetMode="External"/><Relationship Id="rId9" Type="http://schemas.openxmlformats.org/officeDocument/2006/relationships/hyperlink" Target="consultantplus://offline/ref=873269AC6444017697475213CAC7BE707869A73EDAF3CD75FEB191152DEA7A64B40BCB8E9CgBh4J" TargetMode="External"/><Relationship Id="rId14" Type="http://schemas.openxmlformats.org/officeDocument/2006/relationships/hyperlink" Target="consultantplus://offline/ref=873269AC6444017697475213CAC7BE707869A53BDFF1CD75FEB191152DEA7A64B40BCB8B9AB30D86g2hFJ" TargetMode="External"/><Relationship Id="rId22" Type="http://schemas.openxmlformats.org/officeDocument/2006/relationships/hyperlink" Target="consultantplus://offline/ref=873269AC6444017697474C1EDCABE27B7F6AFD30DEFCCE22A6EECA487AE37033F34492C9DEBE0C862A1185gAhDJ" TargetMode="External"/><Relationship Id="rId27" Type="http://schemas.openxmlformats.org/officeDocument/2006/relationships/hyperlink" Target="consultantplus://offline/ref=873269AC6444017697474C1EDCABE27B7F6AFD30D1F2C224A1EECA487AE37033F34492C9DEBE0C862A1184gAh3J" TargetMode="External"/><Relationship Id="rId30" Type="http://schemas.openxmlformats.org/officeDocument/2006/relationships/hyperlink" Target="consultantplus://offline/ref=873269AC6444017697474C1EDCABE27B7F6AFD30D1F2C224A1EECA487AE37033F34492C9DEBE0C862A1187gAh9J" TargetMode="External"/><Relationship Id="rId35" Type="http://schemas.openxmlformats.org/officeDocument/2006/relationships/hyperlink" Target="consultantplus://offline/ref=873269AC6444017697474C1EDCABE27B7F6AFD30D1F2C224A1EECA487AE37033F34492C9DEBE0C862A1186gAh9J" TargetMode="External"/><Relationship Id="rId43" Type="http://schemas.openxmlformats.org/officeDocument/2006/relationships/hyperlink" Target="consultantplus://offline/ref=873269AC6444017697474C1EDCABE27B7F6AFD30D1F2C224A1EECA487AE37033F34492C9DEBE0C862A1180gA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7673</Words>
  <Characters>43739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2018-08-08T09:33:00Z</dcterms:created>
  <dcterms:modified xsi:type="dcterms:W3CDTF">2018-08-08T09:33:00Z</dcterms:modified>
</cp:coreProperties>
</file>