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22" w:rsidRDefault="00437022">
      <w:pPr>
        <w:pStyle w:val="ConsPlusNormal"/>
        <w:jc w:val="both"/>
        <w:outlineLvl w:val="0"/>
      </w:pPr>
    </w:p>
    <w:p w:rsidR="00437022" w:rsidRDefault="00437022">
      <w:pPr>
        <w:pStyle w:val="ConsPlusTitle"/>
        <w:jc w:val="center"/>
        <w:outlineLvl w:val="0"/>
      </w:pPr>
      <w:r>
        <w:t>ГУБЕРНАТОР КОСТРОМСКОЙ ОБЛАСТИ</w:t>
      </w:r>
    </w:p>
    <w:p w:rsidR="00437022" w:rsidRDefault="00437022">
      <w:pPr>
        <w:pStyle w:val="ConsPlusTitle"/>
        <w:jc w:val="center"/>
      </w:pPr>
    </w:p>
    <w:p w:rsidR="00437022" w:rsidRDefault="00437022">
      <w:pPr>
        <w:pStyle w:val="ConsPlusTitle"/>
        <w:jc w:val="center"/>
      </w:pPr>
      <w:r>
        <w:t>РАСПОРЯЖЕНИЕ</w:t>
      </w:r>
    </w:p>
    <w:p w:rsidR="00437022" w:rsidRDefault="00437022">
      <w:pPr>
        <w:pStyle w:val="ConsPlusTitle"/>
        <w:jc w:val="center"/>
      </w:pPr>
      <w:r>
        <w:t>от 14 мая 2010 г. N 425-р</w:t>
      </w:r>
    </w:p>
    <w:p w:rsidR="00437022" w:rsidRDefault="00437022">
      <w:pPr>
        <w:pStyle w:val="ConsPlusTitle"/>
        <w:jc w:val="center"/>
      </w:pPr>
    </w:p>
    <w:p w:rsidR="00437022" w:rsidRDefault="00437022">
      <w:pPr>
        <w:pStyle w:val="ConsPlusTitle"/>
        <w:jc w:val="center"/>
      </w:pPr>
      <w:r>
        <w:t xml:space="preserve">О КОДЕКСЕ ЧЕСТИ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437022" w:rsidRDefault="00437022">
      <w:pPr>
        <w:pStyle w:val="ConsPlusTitle"/>
        <w:jc w:val="center"/>
      </w:pPr>
      <w:r>
        <w:t>СЛУЖАЩЕГО КОСТРОМСКОЙ ОБЛАСТИ</w:t>
      </w:r>
    </w:p>
    <w:p w:rsidR="00437022" w:rsidRDefault="00437022">
      <w:pPr>
        <w:pStyle w:val="ConsPlusNormal"/>
      </w:pPr>
    </w:p>
    <w:p w:rsidR="00437022" w:rsidRDefault="00437022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в целях обеспечения условий для добросовестного и эффективного исполнения должностных обязанностей, исключения злоупотребления на государственной гражданской службе:</w:t>
      </w:r>
    </w:p>
    <w:p w:rsidR="00437022" w:rsidRDefault="0043702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Кодекс</w:t>
        </w:r>
      </w:hyperlink>
      <w:r>
        <w:t xml:space="preserve"> чести государственного гражданского служащего Костромской области.</w:t>
      </w:r>
    </w:p>
    <w:p w:rsidR="00437022" w:rsidRDefault="00437022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Костромской области ознакомить государственных гражданских служащих Костромской области с положениями Кодекса чести государственного гражданского служащего Костромской области.</w:t>
      </w:r>
    </w:p>
    <w:p w:rsidR="00437022" w:rsidRDefault="00437022">
      <w:pPr>
        <w:pStyle w:val="ConsPlusNormal"/>
        <w:ind w:firstLine="540"/>
        <w:jc w:val="both"/>
      </w:pPr>
      <w:r>
        <w:t>3. Рекомендовать государственным гражданским служащим Костромской области при исполнении должностных обязанностей руководствоваться Кодексом чести государственного гражданского служащего Костромской области.</w:t>
      </w:r>
    </w:p>
    <w:p w:rsidR="00437022" w:rsidRDefault="00437022">
      <w:pPr>
        <w:pStyle w:val="ConsPlusNormal"/>
        <w:ind w:firstLine="540"/>
        <w:jc w:val="both"/>
      </w:pPr>
      <w:r>
        <w:t>4. Настоящее распоряжение вступает в силу со дня его подписания.</w:t>
      </w:r>
    </w:p>
    <w:p w:rsidR="00437022" w:rsidRDefault="00437022">
      <w:pPr>
        <w:pStyle w:val="ConsPlusNormal"/>
        <w:jc w:val="right"/>
      </w:pPr>
    </w:p>
    <w:p w:rsidR="00437022" w:rsidRDefault="00437022">
      <w:pPr>
        <w:pStyle w:val="ConsPlusNormal"/>
        <w:jc w:val="right"/>
      </w:pPr>
      <w:r>
        <w:t>Губернатор</w:t>
      </w:r>
    </w:p>
    <w:p w:rsidR="00437022" w:rsidRDefault="00437022">
      <w:pPr>
        <w:pStyle w:val="ConsPlusNormal"/>
        <w:jc w:val="right"/>
      </w:pPr>
      <w:r>
        <w:t>Костромской области</w:t>
      </w:r>
    </w:p>
    <w:p w:rsidR="00437022" w:rsidRDefault="00437022">
      <w:pPr>
        <w:pStyle w:val="ConsPlusNormal"/>
        <w:jc w:val="right"/>
      </w:pPr>
      <w:r>
        <w:t>И.СЛЮНЯЕВ</w:t>
      </w:r>
    </w:p>
    <w:p w:rsidR="00437022" w:rsidRDefault="00437022">
      <w:pPr>
        <w:pStyle w:val="ConsPlusNormal"/>
        <w:jc w:val="right"/>
      </w:pPr>
    </w:p>
    <w:p w:rsidR="00437022" w:rsidRDefault="00437022">
      <w:pPr>
        <w:pStyle w:val="ConsPlusNormal"/>
        <w:jc w:val="right"/>
      </w:pPr>
    </w:p>
    <w:p w:rsidR="00437022" w:rsidRDefault="00437022">
      <w:pPr>
        <w:pStyle w:val="ConsPlusNormal"/>
        <w:jc w:val="right"/>
      </w:pPr>
    </w:p>
    <w:p w:rsidR="00437022" w:rsidRDefault="00437022">
      <w:pPr>
        <w:pStyle w:val="ConsPlusNormal"/>
        <w:jc w:val="right"/>
      </w:pPr>
    </w:p>
    <w:p w:rsidR="00437022" w:rsidRDefault="00437022">
      <w:pPr>
        <w:pStyle w:val="ConsPlusNormal"/>
        <w:jc w:val="right"/>
      </w:pPr>
    </w:p>
    <w:p w:rsidR="00437022" w:rsidRDefault="00437022">
      <w:pPr>
        <w:pStyle w:val="ConsPlusNormal"/>
        <w:jc w:val="right"/>
        <w:outlineLvl w:val="0"/>
      </w:pPr>
      <w:r>
        <w:t>Приложение</w:t>
      </w:r>
    </w:p>
    <w:p w:rsidR="00437022" w:rsidRDefault="00437022">
      <w:pPr>
        <w:pStyle w:val="ConsPlusNormal"/>
        <w:jc w:val="right"/>
      </w:pPr>
      <w:r>
        <w:t>к распоряжению</w:t>
      </w:r>
    </w:p>
    <w:p w:rsidR="00437022" w:rsidRDefault="00437022">
      <w:pPr>
        <w:pStyle w:val="ConsPlusNormal"/>
        <w:jc w:val="right"/>
      </w:pPr>
      <w:r>
        <w:t>губернатора</w:t>
      </w:r>
    </w:p>
    <w:p w:rsidR="00437022" w:rsidRDefault="00437022">
      <w:pPr>
        <w:pStyle w:val="ConsPlusNormal"/>
        <w:jc w:val="right"/>
      </w:pPr>
      <w:r>
        <w:t>Костромской области</w:t>
      </w:r>
    </w:p>
    <w:p w:rsidR="00437022" w:rsidRDefault="00437022">
      <w:pPr>
        <w:pStyle w:val="ConsPlusNormal"/>
        <w:jc w:val="right"/>
      </w:pPr>
      <w:r>
        <w:t>от 14 мая 2010 г. N 425-р</w:t>
      </w:r>
    </w:p>
    <w:p w:rsidR="00437022" w:rsidRDefault="00437022">
      <w:pPr>
        <w:pStyle w:val="ConsPlusNormal"/>
        <w:jc w:val="right"/>
      </w:pPr>
    </w:p>
    <w:p w:rsidR="00437022" w:rsidRDefault="00437022">
      <w:pPr>
        <w:pStyle w:val="ConsPlusTitle"/>
        <w:jc w:val="center"/>
      </w:pPr>
      <w:bookmarkStart w:id="0" w:name="P29"/>
      <w:bookmarkEnd w:id="0"/>
      <w:r>
        <w:t>Кодекс чести</w:t>
      </w:r>
    </w:p>
    <w:p w:rsidR="00437022" w:rsidRDefault="00437022">
      <w:pPr>
        <w:pStyle w:val="ConsPlusTitle"/>
        <w:jc w:val="center"/>
      </w:pPr>
      <w:r>
        <w:t>государственного гражданского служащего</w:t>
      </w:r>
    </w:p>
    <w:p w:rsidR="00437022" w:rsidRDefault="00437022">
      <w:pPr>
        <w:pStyle w:val="ConsPlusTitle"/>
        <w:jc w:val="center"/>
      </w:pPr>
      <w:r>
        <w:t>Костромской области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jc w:val="center"/>
        <w:outlineLvl w:val="1"/>
      </w:pPr>
      <w:r>
        <w:t>Глава 1. ОБЩИЕ ПОЛОЖЕНИЯ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ind w:firstLine="540"/>
        <w:jc w:val="both"/>
      </w:pPr>
      <w:r>
        <w:t>1. Кодекс чести государственного гражданского служащего Костромской области (далее - Кодекс) - система моральных норм, обязательств и требований добросовестного служебного поведения должностных лиц органов государственной власти, основанная на общих принципах служебного поведения государственных гражданских служащих, а также общепризнанных нравственных принципах и нормах российского общества и государства.</w:t>
      </w:r>
    </w:p>
    <w:p w:rsidR="00437022" w:rsidRDefault="00437022">
      <w:pPr>
        <w:pStyle w:val="ConsPlusNormal"/>
        <w:ind w:firstLine="540"/>
        <w:jc w:val="both"/>
      </w:pPr>
      <w:r>
        <w:t>Настоящий Кодекс:</w:t>
      </w:r>
    </w:p>
    <w:p w:rsidR="00437022" w:rsidRDefault="00437022">
      <w:pPr>
        <w:pStyle w:val="ConsPlusNormal"/>
        <w:ind w:firstLine="540"/>
        <w:jc w:val="both"/>
      </w:pPr>
      <w:r>
        <w:t>служит основой для формирования должной морали в сфере государственной службы;</w:t>
      </w:r>
    </w:p>
    <w:p w:rsidR="00437022" w:rsidRDefault="00437022">
      <w:pPr>
        <w:pStyle w:val="ConsPlusNormal"/>
        <w:ind w:firstLine="540"/>
        <w:jc w:val="both"/>
      </w:pPr>
      <w:r>
        <w:t>призван помочь государственному гражданскому служащему правильно ориентироваться в сложных нравственных ситуациях, обусловленных спецификой его работы;</w:t>
      </w:r>
    </w:p>
    <w:p w:rsidR="00437022" w:rsidRDefault="00437022">
      <w:pPr>
        <w:pStyle w:val="ConsPlusNormal"/>
        <w:ind w:firstLine="540"/>
        <w:jc w:val="both"/>
      </w:pPr>
      <w:r>
        <w:t>является важным критерием для определения профессиональной пригодности человека к работе в сфере государственной гражданской службы;</w:t>
      </w:r>
    </w:p>
    <w:p w:rsidR="00437022" w:rsidRDefault="00437022">
      <w:pPr>
        <w:pStyle w:val="ConsPlusNormal"/>
        <w:ind w:firstLine="540"/>
        <w:jc w:val="both"/>
      </w:pPr>
      <w:r>
        <w:lastRenderedPageBreak/>
        <w:t xml:space="preserve">выступает как инструмент общественного </w:t>
      </w:r>
      <w:proofErr w:type="gramStart"/>
      <w:r>
        <w:t>контроля за</w:t>
      </w:r>
      <w:proofErr w:type="gramEnd"/>
      <w:r>
        <w:t xml:space="preserve"> нравственностью государственных гражданских служащих.</w:t>
      </w:r>
    </w:p>
    <w:p w:rsidR="00437022" w:rsidRDefault="0043702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Настоящий Кодекс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мая 2003 года N 58-ФЗ "О системе государственной службы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Костромской области от 3</w:t>
      </w:r>
      <w:proofErr w:type="gramEnd"/>
      <w:r>
        <w:t xml:space="preserve"> мая 2005 года N 272-ЗКО "О государственной гражданской службе Костромской области".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jc w:val="center"/>
        <w:outlineLvl w:val="1"/>
      </w:pPr>
      <w:r>
        <w:t>Глава 2. ОСНОВНЫЕ МОРАЛЬНО-ЭТИЧЕСКИЕ ПРИНЦИПЫ ПОВЕДЕНИЯ</w:t>
      </w:r>
    </w:p>
    <w:p w:rsidR="00437022" w:rsidRDefault="00437022">
      <w:pPr>
        <w:pStyle w:val="ConsPlusNormal"/>
        <w:jc w:val="center"/>
      </w:pPr>
      <w:r>
        <w:t>ГОСУДАРСТВЕННОГО ГРАЖДАНСКОГО СЛУЖАЩЕГО</w:t>
      </w: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ind w:firstLine="540"/>
        <w:jc w:val="both"/>
      </w:pPr>
      <w:r>
        <w:t>3. Морально-этические принципы поведения государственного гражданского служащего включают в себя:</w:t>
      </w:r>
    </w:p>
    <w:p w:rsidR="00437022" w:rsidRDefault="00437022">
      <w:pPr>
        <w:pStyle w:val="ConsPlusNormal"/>
        <w:ind w:firstLine="540"/>
        <w:jc w:val="both"/>
      </w:pPr>
      <w:r>
        <w:t>1) принцип служения государству. Государственная гражданская служба представляет собой осуществление полномочий, посредством которых должностное лицо реализует от имени государства его функции. Интересы государства, а через него и общества в целом, являются высшим критерием и конечной целью профессиональной деятельности государственного гражданского служащего. Моральный, гражданский и профессиональный долг государственного гражданского служащего - руководствоваться государственными интересами и отстаивать их в процессе принятия и осуществления практических решений. Государственный гражданский служащий не имеет права подчинять государственный интерес частным интересам граждан, политических, общественных, экономических и любых других групп;</w:t>
      </w:r>
    </w:p>
    <w:p w:rsidR="00437022" w:rsidRDefault="00437022">
      <w:pPr>
        <w:pStyle w:val="ConsPlusNormal"/>
        <w:ind w:firstLine="540"/>
        <w:jc w:val="both"/>
      </w:pPr>
      <w:r>
        <w:t>2) принцип служения общественным интересам. Государственный гражданский служащий не должен использовать свое влияние и власть в интересах какой-либо социальной группы за счет интересов других социальных групп. Конфликт между интересами различных социальных групп гражданский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ценностях;</w:t>
      </w:r>
    </w:p>
    <w:p w:rsidR="00437022" w:rsidRDefault="00437022">
      <w:pPr>
        <w:pStyle w:val="ConsPlusNormal"/>
        <w:ind w:firstLine="540"/>
        <w:jc w:val="both"/>
      </w:pPr>
      <w:r>
        <w:t>3) принцип уважения личности. Признание, соблюдение и защита прав, свобод и законных интересов человека и гражданина есть нравственный долг и профессиональная обязанность государственного гражданского служащего. Государственный гражданский служащий должен уважать честь и достоинство любого человека, его деловую репутацию, не дискриминировать одних путем предоставления другим незаслуженных благ и привилегий, способствовать сохранению социально-правового равенства граждан. Государственный гражданский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гражданина;</w:t>
      </w:r>
    </w:p>
    <w:p w:rsidR="00437022" w:rsidRDefault="00437022">
      <w:pPr>
        <w:pStyle w:val="ConsPlusNormal"/>
        <w:ind w:firstLine="540"/>
        <w:jc w:val="both"/>
      </w:pPr>
      <w:r>
        <w:t>4) принцип соблюдения законности. Государственный гражданский служащий обязан осуществлять свою деятельность в рамках установленной законами и подзаконными нормативными правовыми актами компетенции государственного органа. Морально недопустимо нарушать законы, исходя из политической, экономической целесообразности. Принцип законности своей деятельности, своего служебного и внеслужебного поведения должен быть нравственной нормой государственного гражданского служащего. Нравственный долг государственного гражданского служащего обязывает не только его самого строго соблюдать нормы законов, но и активно противодействовать их нарушениям со стороны своих коллег и руководителей любого ранга;</w:t>
      </w:r>
    </w:p>
    <w:p w:rsidR="00437022" w:rsidRDefault="00437022">
      <w:pPr>
        <w:pStyle w:val="ConsPlusNormal"/>
        <w:ind w:firstLine="540"/>
        <w:jc w:val="both"/>
      </w:pPr>
      <w:r>
        <w:t>5) принцип лояльности. Государственный гражданский служащий обязан соблюдать принцип лояльности - осознанное, добровольное соблюдение установленных органами государственной власти Костромской области служебных распорядков; верность, уважение и корректность по отношению к государству, ко всем государственным и общественным институтам; поддержание имиджа органов государственной власти, постоянное содействие укреплению их авторитета.</w:t>
      </w:r>
    </w:p>
    <w:p w:rsidR="00437022" w:rsidRDefault="00437022">
      <w:pPr>
        <w:pStyle w:val="ConsPlusNormal"/>
        <w:ind w:firstLine="540"/>
        <w:jc w:val="both"/>
      </w:pPr>
      <w:r>
        <w:t>Принцип лояльности распространяется на отношения:</w:t>
      </w:r>
    </w:p>
    <w:p w:rsidR="00437022" w:rsidRDefault="00437022">
      <w:pPr>
        <w:pStyle w:val="ConsPlusNormal"/>
        <w:ind w:firstLine="540"/>
        <w:jc w:val="both"/>
      </w:pPr>
      <w:r>
        <w:lastRenderedPageBreak/>
        <w:t>ко всем ветвям власти;</w:t>
      </w:r>
    </w:p>
    <w:p w:rsidR="00437022" w:rsidRDefault="00437022">
      <w:pPr>
        <w:pStyle w:val="ConsPlusNormal"/>
        <w:ind w:firstLine="540"/>
        <w:jc w:val="both"/>
      </w:pPr>
      <w:r>
        <w:t>ко всем государственным институтам;</w:t>
      </w:r>
    </w:p>
    <w:p w:rsidR="00437022" w:rsidRDefault="00437022">
      <w:pPr>
        <w:pStyle w:val="ConsPlusNormal"/>
        <w:ind w:firstLine="540"/>
        <w:jc w:val="both"/>
      </w:pPr>
      <w:r>
        <w:t>к законодательно утвержденным общественным институтам, партиям;</w:t>
      </w:r>
    </w:p>
    <w:p w:rsidR="00437022" w:rsidRDefault="00437022">
      <w:pPr>
        <w:pStyle w:val="ConsPlusNormal"/>
        <w:ind w:firstLine="540"/>
        <w:jc w:val="both"/>
      </w:pPr>
      <w:r>
        <w:t>к политическому большинству, находящемуся у власти;</w:t>
      </w:r>
    </w:p>
    <w:p w:rsidR="00437022" w:rsidRDefault="00437022">
      <w:pPr>
        <w:pStyle w:val="ConsPlusNormal"/>
        <w:ind w:firstLine="540"/>
        <w:jc w:val="both"/>
      </w:pPr>
      <w:r>
        <w:t>к другим гражданским служащим.</w:t>
      </w:r>
    </w:p>
    <w:p w:rsidR="00437022" w:rsidRDefault="00437022">
      <w:pPr>
        <w:pStyle w:val="ConsPlusNormal"/>
        <w:ind w:firstLine="540"/>
        <w:jc w:val="both"/>
      </w:pPr>
      <w:r>
        <w:t>Государственный гражданский служащий не должен выступать в средствах массовой информации, давать интервью и выражать любым другим публичным способом свое мнение, принципиально отличное от политики государства и от политики органа государственной власти, интересы которого он представляет как должностное лицо, как на территории Костромской области, так и за ее пределами.</w:t>
      </w:r>
    </w:p>
    <w:p w:rsidR="00437022" w:rsidRDefault="00437022">
      <w:pPr>
        <w:pStyle w:val="ConsPlusNormal"/>
        <w:ind w:firstLine="540"/>
        <w:jc w:val="both"/>
      </w:pPr>
      <w:r>
        <w:t>Государственный гражданский служащий обязан вести дискуссию в корректной форме, не подрывающей авторитет государственной службы;</w:t>
      </w:r>
    </w:p>
    <w:p w:rsidR="00437022" w:rsidRDefault="00437022">
      <w:pPr>
        <w:pStyle w:val="ConsPlusNormal"/>
        <w:ind w:firstLine="540"/>
        <w:jc w:val="both"/>
      </w:pPr>
      <w:r>
        <w:t>6) принцип политической нейтральности. Государственный гражданский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не подписывать любые политические или идеологические документы, не участвовать в качестве должностного лица в любых политических акциях.</w:t>
      </w:r>
    </w:p>
    <w:p w:rsidR="00437022" w:rsidRDefault="00437022">
      <w:pPr>
        <w:pStyle w:val="ConsPlusNormal"/>
        <w:ind w:firstLine="540"/>
        <w:jc w:val="both"/>
      </w:pPr>
      <w:r>
        <w:t>Нравственной обязанностью государственного гражданского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437022" w:rsidRDefault="00437022">
      <w:pPr>
        <w:pStyle w:val="ConsPlusNormal"/>
        <w:ind w:firstLine="540"/>
        <w:jc w:val="both"/>
      </w:pPr>
      <w:r>
        <w:t>Государственный гражданский служащий не должен допускать использование материальных, административных и других ресурсов органа государственной власти для достижения политических целей, выполнения политических решений, задач.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jc w:val="center"/>
        <w:outlineLvl w:val="1"/>
      </w:pPr>
      <w:r>
        <w:t>Глава 3. СОБЛЮДЕНИЕ ОБЩИХ НРАВСТВЕННЫХ ПРИНЦИПОВ</w:t>
      </w: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ind w:firstLine="540"/>
        <w:jc w:val="both"/>
      </w:pPr>
      <w:r>
        <w:t>4. Государственный гражданский служащий в своей деятельности должен руководствоваться нравственными нормами, основанными на принципах гуманизма, социальной справедливости, правах человека.</w:t>
      </w:r>
    </w:p>
    <w:p w:rsidR="00437022" w:rsidRDefault="00437022">
      <w:pPr>
        <w:pStyle w:val="ConsPlusNormal"/>
        <w:ind w:firstLine="540"/>
        <w:jc w:val="both"/>
      </w:pPr>
      <w:r>
        <w:t>5. Честность и бескорыстность - обязательные правила нравственного поведения государственного гражданского служащего, непременные условия его служебной деятельности.</w:t>
      </w:r>
    </w:p>
    <w:p w:rsidR="00437022" w:rsidRDefault="00437022">
      <w:pPr>
        <w:pStyle w:val="ConsPlusNormal"/>
        <w:ind w:firstLine="540"/>
        <w:jc w:val="both"/>
      </w:pPr>
      <w:r>
        <w:t>6. Вступление в должность государственной гражданской службы и пребывание в ней предполагает возвышенное по сравнению с другими гражданами чувство долга и ответственности. Государственный гражданский служащий должен выполнять долг, возложенный на него государством и законом, с величайшей степенью личной ответственности.</w:t>
      </w:r>
    </w:p>
    <w:p w:rsidR="00437022" w:rsidRDefault="00437022">
      <w:pPr>
        <w:pStyle w:val="ConsPlusNormal"/>
        <w:ind w:firstLine="540"/>
        <w:jc w:val="both"/>
      </w:pPr>
      <w:r>
        <w:t>7. Нравственным долгом и должностной обязанностью государственного гражданского служащего является корректность, вежливость, доброжелательность, внимательность и терпимость по отношению ко всем гражданам, в том числе к непосредственным руководителям и к лицам, зависимым от него по должностным обязанностям.</w:t>
      </w:r>
    </w:p>
    <w:p w:rsidR="00437022" w:rsidRDefault="00437022">
      <w:pPr>
        <w:pStyle w:val="ConsPlusNormal"/>
        <w:ind w:firstLine="540"/>
        <w:jc w:val="both"/>
      </w:pPr>
      <w:r>
        <w:t xml:space="preserve">8. Государственный гражданский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.</w:t>
      </w: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jc w:val="center"/>
        <w:outlineLvl w:val="1"/>
      </w:pPr>
      <w:r>
        <w:t>Глава 4. ВЫПОЛНЕНИЕ СЛУЖЕБНЫХ ОБЯЗАННОСТЕЙ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ind w:firstLine="540"/>
        <w:jc w:val="both"/>
      </w:pPr>
      <w:r>
        <w:t>9. Государственный гражданский служащий должен выполнять свои должностные (служебные) обязанности добросовестно, ответственно, на высоком профессиональном уровне в целях обеспечения эффективной работы органа государственной власти.</w:t>
      </w:r>
    </w:p>
    <w:p w:rsidR="00437022" w:rsidRDefault="00437022">
      <w:pPr>
        <w:pStyle w:val="ConsPlusNormal"/>
        <w:ind w:firstLine="540"/>
        <w:jc w:val="both"/>
      </w:pPr>
      <w:r>
        <w:t>10. Нравственным долгом и профессиональной обязанностью государственного гражданского служащего является стремление к постоянному совершенствованию, к росту своих профессиональных навыков, своей квалификации, к получению новых знаний.</w:t>
      </w:r>
    </w:p>
    <w:p w:rsidR="00437022" w:rsidRDefault="00437022">
      <w:pPr>
        <w:pStyle w:val="ConsPlusNormal"/>
        <w:ind w:firstLine="540"/>
        <w:jc w:val="both"/>
      </w:pPr>
      <w:r>
        <w:t xml:space="preserve">11. Государственный гражданский служащий должен посвящать свое рабочее время </w:t>
      </w:r>
      <w:r>
        <w:lastRenderedPageBreak/>
        <w:t>исключительно выполнению служебных обязанностей, прилагать все усилия для эффективной и четкой работы.</w:t>
      </w:r>
    </w:p>
    <w:p w:rsidR="00437022" w:rsidRDefault="00437022">
      <w:pPr>
        <w:pStyle w:val="ConsPlusNormal"/>
        <w:ind w:firstLine="540"/>
        <w:jc w:val="both"/>
      </w:pPr>
      <w:r>
        <w:t>12. Государственный гражданский служащий не должен перекладывать решение подведомственных ему вопросов на других, своевременно принимать обоснованные решения в рамках своей компетенции и нести за них личную ответственность.</w:t>
      </w:r>
    </w:p>
    <w:p w:rsidR="00437022" w:rsidRDefault="00437022">
      <w:pPr>
        <w:pStyle w:val="ConsPlusNormal"/>
        <w:ind w:firstLine="540"/>
        <w:jc w:val="both"/>
      </w:pPr>
      <w:r>
        <w:t>13. Государственный гражданский служащий должен соблюдать служебные нормы субординации в отношениях с руководством и подчиненными.</w:t>
      </w:r>
    </w:p>
    <w:p w:rsidR="00437022" w:rsidRDefault="00437022">
      <w:pPr>
        <w:pStyle w:val="ConsPlusNormal"/>
        <w:ind w:firstLine="540"/>
        <w:jc w:val="both"/>
      </w:pPr>
      <w:r>
        <w:t>14. Государственный гражданский служащий должен принимать меры по защите служебной информации, полученной во время выполнения официальных обязанностей. Нравственно недопустимо использовать служебную информацию в неслужебной сфере, для достижения каких-либо личных целей.</w:t>
      </w:r>
    </w:p>
    <w:p w:rsidR="00437022" w:rsidRDefault="00437022">
      <w:pPr>
        <w:pStyle w:val="ConsPlusNormal"/>
        <w:ind w:firstLine="540"/>
        <w:jc w:val="both"/>
      </w:pPr>
      <w:r>
        <w:t>15. Государственный гражданский служащий должен использовать только законные и этические способы продвижения по службе. Он имеет право знать, по каким критериям оценивается его профессиональная деятельность.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jc w:val="center"/>
        <w:outlineLvl w:val="1"/>
      </w:pPr>
      <w:r>
        <w:t>Глава 5. КОЛЛЕГИАЛЬНОЕ ПОВЕДЕНИЕ</w:t>
      </w: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ind w:firstLine="540"/>
        <w:jc w:val="both"/>
      </w:pPr>
      <w:r>
        <w:t>16. Государственный гражданский служащий должен поддерживать ровные, доброжелательные отношения в коллективе, стремиться к сотрудничеству с коллегами. Проявление аморальных форм поведения в коллективе недопустимо.</w:t>
      </w:r>
    </w:p>
    <w:p w:rsidR="00437022" w:rsidRDefault="00437022">
      <w:pPr>
        <w:pStyle w:val="ConsPlusNormal"/>
        <w:ind w:firstLine="540"/>
        <w:jc w:val="both"/>
      </w:pPr>
      <w:r>
        <w:t xml:space="preserve">17. Нетерпимость к руководству, определенным сослуживцам или к их действиям должна проявляться в подобающей форме и при наличии серьезных оснований. </w:t>
      </w:r>
      <w:proofErr w:type="gramStart"/>
      <w:r>
        <w:t>Недопустимы</w:t>
      </w:r>
      <w:proofErr w:type="gramEnd"/>
      <w:r>
        <w:t xml:space="preserve"> при этом грубость, унижение, бестактность, преднамеренная дискриминация.</w:t>
      </w:r>
    </w:p>
    <w:p w:rsidR="00437022" w:rsidRDefault="00437022">
      <w:pPr>
        <w:pStyle w:val="ConsPlusNormal"/>
        <w:ind w:firstLine="540"/>
        <w:jc w:val="both"/>
      </w:pPr>
      <w:r>
        <w:t>18. Государственный гражданский служащий должен придерживаться делового этикета, уважать правила официального поведения и традиции коллектива, не подвергать сомнению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jc w:val="center"/>
        <w:outlineLvl w:val="1"/>
      </w:pPr>
      <w:r>
        <w:t>Глава 6. НЕДОПУСТИМОСТЬ КОРЫСТНЫХ ДЕЙСТВИЙ</w:t>
      </w: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ind w:firstLine="540"/>
        <w:jc w:val="both"/>
      </w:pPr>
      <w:r>
        <w:t>19. Государственный гражданский служащий не имеет права использовать служебное положение для организации своей карьеры в бизнесе, политике и других сферах деятельности в ущерб интересам государства, своего ведомства. Государственный гражданский служащий не должен преследовать в своей деятельности достижение любых личных, корыстных интересов.</w:t>
      </w:r>
    </w:p>
    <w:p w:rsidR="00437022" w:rsidRDefault="00437022">
      <w:pPr>
        <w:pStyle w:val="ConsPlusNormal"/>
        <w:ind w:firstLine="540"/>
        <w:jc w:val="both"/>
      </w:pPr>
      <w:r>
        <w:t>20. В ходе своей служебной деятельности государственный гражданский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437022" w:rsidRDefault="00437022">
      <w:pPr>
        <w:pStyle w:val="ConsPlusNormal"/>
        <w:ind w:firstLine="540"/>
        <w:jc w:val="both"/>
      </w:pPr>
      <w:r>
        <w:t>21. Государственный гражданский служащий не имеет права пользоваться благами и преимуществами для себя и членов своей семьи, которые могут воспрепятствовать честному и беспристрастному исполнению им своих служебных обязанностей. Он не должен принимать какие-либо почести, вознаграждения, поощрения, связанные с определенными условиями, не предусмотренные официальным регламентом.</w:t>
      </w:r>
    </w:p>
    <w:p w:rsidR="00437022" w:rsidRDefault="00437022">
      <w:pPr>
        <w:pStyle w:val="ConsPlusNormal"/>
        <w:ind w:firstLine="540"/>
        <w:jc w:val="both"/>
      </w:pPr>
      <w:r>
        <w:t>22. Государственный гражданский служащий не должен давать никакого повода и основания для попытки неофициального вручения подарка, вознаграждения.</w:t>
      </w:r>
    </w:p>
    <w:p w:rsidR="00437022" w:rsidRDefault="00437022">
      <w:pPr>
        <w:pStyle w:val="ConsPlusNormal"/>
        <w:ind w:firstLine="540"/>
        <w:jc w:val="both"/>
      </w:pPr>
      <w:r>
        <w:t>Государственный гражданский служащий не может принимать подарки, вознаграждения от лиц, стремящихся добиться официальных действий или установления деловых отношений с сотрудником государственного учреждения, а также от лиц, чьи интересы могут в значительной степени зависеть от служащего, получающего подарок.</w:t>
      </w:r>
    </w:p>
    <w:p w:rsidR="00437022" w:rsidRDefault="00437022">
      <w:pPr>
        <w:pStyle w:val="ConsPlusNormal"/>
        <w:ind w:firstLine="540"/>
        <w:jc w:val="both"/>
      </w:pPr>
      <w:r>
        <w:t>Морально недопустимо получать подарки, вознаграждения в благодарность за совершение каких-либо официальных действий.</w:t>
      </w:r>
    </w:p>
    <w:p w:rsidR="00437022" w:rsidRDefault="00437022">
      <w:pPr>
        <w:pStyle w:val="ConsPlusNormal"/>
        <w:ind w:firstLine="540"/>
        <w:jc w:val="both"/>
      </w:pPr>
      <w:r>
        <w:t>Государственный гражданский служащий может принимать подарки, вознаграждения и почести только при соблюдении следующих условий:</w:t>
      </w:r>
    </w:p>
    <w:p w:rsidR="00437022" w:rsidRDefault="00437022">
      <w:pPr>
        <w:pStyle w:val="ConsPlusNormal"/>
        <w:ind w:firstLine="540"/>
        <w:jc w:val="both"/>
      </w:pPr>
      <w:r>
        <w:t>вручение происходит официально и открыто;</w:t>
      </w:r>
    </w:p>
    <w:p w:rsidR="00437022" w:rsidRDefault="00437022">
      <w:pPr>
        <w:pStyle w:val="ConsPlusNormal"/>
        <w:ind w:firstLine="540"/>
        <w:jc w:val="both"/>
      </w:pPr>
      <w:r>
        <w:t>награждение или поощрение надлежащим образом объяснено и обосновано;</w:t>
      </w:r>
    </w:p>
    <w:p w:rsidR="00437022" w:rsidRDefault="00437022">
      <w:pPr>
        <w:pStyle w:val="ConsPlusNormal"/>
        <w:ind w:firstLine="540"/>
        <w:jc w:val="both"/>
      </w:pPr>
      <w:r>
        <w:lastRenderedPageBreak/>
        <w:t>вышестоящее начальство поставлено в известность о факте вручения подарка или вознаграждения.</w:t>
      </w:r>
    </w:p>
    <w:p w:rsidR="00437022" w:rsidRDefault="00437022">
      <w:pPr>
        <w:pStyle w:val="ConsPlusNormal"/>
        <w:ind w:firstLine="540"/>
        <w:jc w:val="both"/>
      </w:pPr>
      <w:r>
        <w:t>23. Государственный гражданский служащий не должен быть вовлечен в предпринимательскую деятельность. Он не должен в любой форме состоять сам, или через членов своей семьи, или доверенных лиц в коммерческой организации, предоставлять на коммерческой основе профессиональные услуги, позволять использовать свое имя частным организациям, заниматься деятельностью, которая предусматривает платное попечительство, состоять за денежное вознаграждение членом правления ассоциаций, корпораций фирм.</w:t>
      </w:r>
    </w:p>
    <w:p w:rsidR="00437022" w:rsidRDefault="00437022">
      <w:pPr>
        <w:pStyle w:val="ConsPlusNormal"/>
        <w:ind w:firstLine="540"/>
        <w:jc w:val="both"/>
      </w:pPr>
      <w:r>
        <w:t>24. Личные доходы государственного гражданского служащего подлежат декларированию в установленном законом порядке.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jc w:val="center"/>
        <w:outlineLvl w:val="1"/>
      </w:pPr>
      <w:r>
        <w:t>Глава 7. ПРЕДОТВРАЩЕНИЕ КОНФЛИКТА ИНТЕРЕСОВ</w:t>
      </w: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ind w:firstLine="540"/>
        <w:jc w:val="both"/>
      </w:pPr>
      <w:r>
        <w:t>25. Конфликт интересов возникает в случае, когда при осуществлении должностных полномочий государственный гражданский служащий имеет личную заинтересованность, которая влияет или может повлиять на объективное и беспристрастное их исполнение.</w:t>
      </w:r>
    </w:p>
    <w:p w:rsidR="00437022" w:rsidRDefault="00437022">
      <w:pPr>
        <w:pStyle w:val="ConsPlusNormal"/>
        <w:ind w:firstLine="540"/>
        <w:jc w:val="both"/>
      </w:pPr>
      <w:r>
        <w:t>Личная заинтересованность государственного гражданского служащего включает в себя любую материальную, карьерную, политическую и иную выгоду для него лично, для его семьи, родственников, друзей, а также для лиц и организаций, с которыми он имеет деловые, политические или иные отношения и связи.</w:t>
      </w:r>
    </w:p>
    <w:p w:rsidR="00437022" w:rsidRDefault="00437022">
      <w:pPr>
        <w:pStyle w:val="ConsPlusNormal"/>
        <w:ind w:firstLine="540"/>
        <w:jc w:val="both"/>
      </w:pPr>
      <w:r>
        <w:t>26. При поступлении на государственную гражданскую службу, при назначении на должность, при выполнении служебных обязанностей или распоряжений руководства государственный гражданский служащий обязан заявить о наличии или возможности возникновения у него личной заинтересованности по отношению к организации или отдельному лицу.</w:t>
      </w:r>
    </w:p>
    <w:p w:rsidR="00437022" w:rsidRDefault="00437022">
      <w:pPr>
        <w:pStyle w:val="ConsPlusNormal"/>
        <w:ind w:firstLine="540"/>
        <w:jc w:val="both"/>
      </w:pPr>
      <w:r>
        <w:t>27. Нравственный долг государственного гражданского служащего заключается в том, чтобы:</w:t>
      </w:r>
    </w:p>
    <w:p w:rsidR="00437022" w:rsidRDefault="00437022">
      <w:pPr>
        <w:pStyle w:val="ConsPlusNormal"/>
        <w:ind w:firstLine="540"/>
        <w:jc w:val="both"/>
      </w:pPr>
      <w:r>
        <w:t>ответственно относиться к любому реальному или потенциальному возникновению конфликта интересов;</w:t>
      </w:r>
    </w:p>
    <w:p w:rsidR="00437022" w:rsidRDefault="00437022">
      <w:pPr>
        <w:pStyle w:val="ConsPlusNormal"/>
        <w:ind w:firstLine="540"/>
        <w:jc w:val="both"/>
      </w:pPr>
      <w:r>
        <w:t>принимать все необходимые меры по предотвращению и урегулированию конфликта интересов;</w:t>
      </w:r>
    </w:p>
    <w:p w:rsidR="00437022" w:rsidRDefault="00437022">
      <w:pPr>
        <w:pStyle w:val="ConsPlusNormal"/>
        <w:ind w:firstLine="540"/>
        <w:jc w:val="both"/>
      </w:pPr>
      <w:r>
        <w:t>подчиниться любому окончательному решению, требующему разрешения конфликта интересов (отказ от ведения дела или от возможной выгоды, породившей столкновение интересов).</w:t>
      </w:r>
    </w:p>
    <w:p w:rsidR="00437022" w:rsidRDefault="00437022">
      <w:pPr>
        <w:pStyle w:val="ConsPlusNormal"/>
        <w:jc w:val="center"/>
      </w:pPr>
    </w:p>
    <w:p w:rsidR="00437022" w:rsidRDefault="00437022">
      <w:pPr>
        <w:pStyle w:val="ConsPlusNormal"/>
        <w:jc w:val="center"/>
        <w:outlineLvl w:val="1"/>
      </w:pPr>
      <w:r>
        <w:t>Глава 8. СОБЛЮДЕНИЕ НАСТОЯЩЕГО КОДЕКСА</w:t>
      </w: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ind w:firstLine="540"/>
        <w:jc w:val="both"/>
      </w:pPr>
      <w:r>
        <w:t>28. Необходимость соблюдения настоящего Кодекса является одним из условий служебного контракта с государственным гражданским служащим. Государственный гражданский служащий обязан вести себя в соответствии с положениями Кодекса, знакомиться с изменениями в нем и принимать необходимые меры для выполнения его требований.</w:t>
      </w:r>
    </w:p>
    <w:p w:rsidR="00437022" w:rsidRDefault="00437022">
      <w:pPr>
        <w:pStyle w:val="ConsPlusNormal"/>
        <w:ind w:firstLine="540"/>
        <w:jc w:val="both"/>
      </w:pPr>
      <w:r>
        <w:t>29. Анализ и оценка соблюдения настоящего Кодекса являются обязательными при проведении аттестации, квалификационных экзаменов, назначении государственного гражданского служащего на иную должность государственной гражданской службы, подготовке характеристики или рекомендации.</w:t>
      </w:r>
    </w:p>
    <w:p w:rsidR="00437022" w:rsidRDefault="00437022">
      <w:pPr>
        <w:pStyle w:val="ConsPlusNormal"/>
        <w:ind w:firstLine="540"/>
        <w:jc w:val="both"/>
      </w:pPr>
      <w:r>
        <w:t>30. Государственный гражданский служащий должен понимать, что явное и систематическое нарушение норм настоящего Кодекса несовместимо с замещением должности государственной гражданской службы.</w:t>
      </w: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ind w:firstLine="540"/>
        <w:jc w:val="both"/>
      </w:pPr>
    </w:p>
    <w:p w:rsidR="00437022" w:rsidRDefault="004370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437022"/>
    <w:sectPr w:rsidR="0051664C" w:rsidSect="007F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7022"/>
    <w:rsid w:val="000F21E2"/>
    <w:rsid w:val="00437022"/>
    <w:rsid w:val="00470431"/>
    <w:rsid w:val="00ED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0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135000EDE0B5D0E947CBEA470F2E8234CB506CECFE01AF280E897BFEB442F09o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1135000EDE0B5D0E9462B3B21CAEE32E4EEE0BC0C2B346AE86BFC8EFED116FD1AEE752436A460Do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135000EDE0B5D0E9462B3B21CAEE32447E90BCECDEE4CA6DFB3CAE80Eo2J" TargetMode="External"/><Relationship Id="rId5" Type="http://schemas.openxmlformats.org/officeDocument/2006/relationships/hyperlink" Target="consultantplus://offline/ref=151135000EDE0B5D0E9462B3B21CAEE32447E90BCEC8EE4CA6DFB3CAE80Eo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51135000EDE0B5D0E9462B3B21CAEE32447E90BCECDEE4CA6DFB3CAE80Eo2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2458</Words>
  <Characters>14013</Characters>
  <Application>Microsoft Office Word</Application>
  <DocSecurity>0</DocSecurity>
  <Lines>116</Lines>
  <Paragraphs>32</Paragraphs>
  <ScaleCrop>false</ScaleCrop>
  <Company>ДГРЦиТ КО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2017-02-08T09:40:00Z</dcterms:created>
  <dcterms:modified xsi:type="dcterms:W3CDTF">2017-02-08T09:41:00Z</dcterms:modified>
</cp:coreProperties>
</file>