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A" w:rsidRDefault="00221EEA">
      <w:pPr>
        <w:pStyle w:val="ConsPlusNormal"/>
        <w:jc w:val="both"/>
        <w:outlineLvl w:val="0"/>
      </w:pPr>
    </w:p>
    <w:p w:rsidR="00221EEA" w:rsidRDefault="00221EEA">
      <w:pPr>
        <w:pStyle w:val="ConsPlusTitle"/>
        <w:jc w:val="center"/>
        <w:outlineLvl w:val="0"/>
      </w:pPr>
      <w:r>
        <w:t>ГУБЕРНАТОР КОСТРОМСКОЙ ОБЛАСТИ</w:t>
      </w:r>
    </w:p>
    <w:p w:rsidR="00221EEA" w:rsidRDefault="00221EEA">
      <w:pPr>
        <w:pStyle w:val="ConsPlusTitle"/>
        <w:jc w:val="center"/>
      </w:pPr>
    </w:p>
    <w:p w:rsidR="00221EEA" w:rsidRDefault="00221EEA">
      <w:pPr>
        <w:pStyle w:val="ConsPlusTitle"/>
        <w:jc w:val="center"/>
      </w:pPr>
      <w:r>
        <w:t>ПОСТАНОВЛЕНИЕ</w:t>
      </w:r>
    </w:p>
    <w:p w:rsidR="00221EEA" w:rsidRDefault="00221EEA">
      <w:pPr>
        <w:pStyle w:val="ConsPlusTitle"/>
        <w:jc w:val="center"/>
      </w:pPr>
      <w:r>
        <w:t>от 3 декабря 2009 г. N 274</w:t>
      </w:r>
    </w:p>
    <w:p w:rsidR="00221EEA" w:rsidRDefault="00221EEA">
      <w:pPr>
        <w:pStyle w:val="ConsPlusTitle"/>
        <w:jc w:val="center"/>
      </w:pPr>
    </w:p>
    <w:p w:rsidR="00221EEA" w:rsidRDefault="00221EEA">
      <w:pPr>
        <w:pStyle w:val="ConsPlusTitle"/>
        <w:jc w:val="center"/>
      </w:pPr>
      <w:r>
        <w:t>ОБ УТВЕРЖДЕНИИ ПОРЯДКА УВЕДОМЛЕНИЯ РУКОВОДИТЕЛЯМИ</w:t>
      </w:r>
    </w:p>
    <w:p w:rsidR="00221EEA" w:rsidRDefault="00221EEA">
      <w:pPr>
        <w:pStyle w:val="ConsPlusTitle"/>
        <w:jc w:val="center"/>
      </w:pPr>
      <w:r>
        <w:t>ИСПОЛНИТЕЛЬНЫХ ОРГАНОВ ГОСУДАРСТВЕННОЙ ВЛАСТИ КОСТРОМСКОЙ</w:t>
      </w:r>
    </w:p>
    <w:p w:rsidR="00221EEA" w:rsidRDefault="00221EEA">
      <w:pPr>
        <w:pStyle w:val="ConsPlusTitle"/>
        <w:jc w:val="center"/>
      </w:pPr>
      <w:r>
        <w:t>ОБЛАСТИ И ГОСУДАРСТВЕННЫМИ ГРАЖДАНСКИМИ СЛУЖАЩИМИ АППАРАТА</w:t>
      </w:r>
    </w:p>
    <w:p w:rsidR="00221EEA" w:rsidRDefault="00221EEA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221EEA" w:rsidRDefault="00221EEA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221EEA" w:rsidRDefault="00221EEA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221EEA" w:rsidRDefault="00221EEA">
      <w:pPr>
        <w:pStyle w:val="ConsPlusTitle"/>
        <w:jc w:val="center"/>
      </w:pPr>
      <w:r>
        <w:t>ТАКИХ УВЕДОМЛЕНИЙ И ОРГАНИЗАЦИИ ПРОВЕРКИ</w:t>
      </w:r>
    </w:p>
    <w:p w:rsidR="00221EEA" w:rsidRDefault="00221EEA">
      <w:pPr>
        <w:pStyle w:val="ConsPlusTitle"/>
        <w:jc w:val="center"/>
      </w:pPr>
      <w:r>
        <w:t>СОДЕРЖАЩИХСЯ В НИХ СВЕДЕНИЙ</w:t>
      </w:r>
    </w:p>
    <w:p w:rsidR="00221EEA" w:rsidRDefault="00221EEA">
      <w:pPr>
        <w:pStyle w:val="ConsPlusNormal"/>
        <w:jc w:val="center"/>
      </w:pPr>
    </w:p>
    <w:p w:rsidR="00221EEA" w:rsidRDefault="00221EEA">
      <w:pPr>
        <w:pStyle w:val="ConsPlusNormal"/>
        <w:jc w:val="center"/>
      </w:pPr>
      <w:r>
        <w:t>Список изменяющих документов</w:t>
      </w:r>
    </w:p>
    <w:p w:rsidR="00221EEA" w:rsidRDefault="00221EE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9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221EEA" w:rsidRDefault="00221E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221EEA" w:rsidRDefault="00221EEA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</w:pPr>
      <w:r>
        <w:t>Губернатор</w:t>
      </w:r>
    </w:p>
    <w:p w:rsidR="00221EEA" w:rsidRDefault="00221EEA">
      <w:pPr>
        <w:pStyle w:val="ConsPlusNormal"/>
        <w:jc w:val="right"/>
      </w:pPr>
      <w:r>
        <w:t>Костромской области</w:t>
      </w:r>
    </w:p>
    <w:p w:rsidR="00221EEA" w:rsidRDefault="00221EEA">
      <w:pPr>
        <w:pStyle w:val="ConsPlusNormal"/>
        <w:jc w:val="right"/>
      </w:pPr>
      <w:r>
        <w:t>И.СЛЮНЯЕВ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  <w:outlineLvl w:val="0"/>
      </w:pPr>
      <w:r>
        <w:t>Приложение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</w:pPr>
      <w:r>
        <w:t>Утвержден</w:t>
      </w:r>
    </w:p>
    <w:p w:rsidR="00221EEA" w:rsidRDefault="00221EEA">
      <w:pPr>
        <w:pStyle w:val="ConsPlusNormal"/>
        <w:jc w:val="right"/>
      </w:pPr>
      <w:r>
        <w:t>постановлением</w:t>
      </w:r>
    </w:p>
    <w:p w:rsidR="00221EEA" w:rsidRDefault="00221EEA">
      <w:pPr>
        <w:pStyle w:val="ConsPlusNormal"/>
        <w:jc w:val="right"/>
      </w:pPr>
      <w:r>
        <w:t>губернатора</w:t>
      </w:r>
    </w:p>
    <w:p w:rsidR="00221EEA" w:rsidRDefault="00221EEA">
      <w:pPr>
        <w:pStyle w:val="ConsPlusNormal"/>
        <w:jc w:val="right"/>
      </w:pPr>
      <w:r>
        <w:t>Костромской области</w:t>
      </w:r>
    </w:p>
    <w:p w:rsidR="00221EEA" w:rsidRDefault="00221EEA">
      <w:pPr>
        <w:pStyle w:val="ConsPlusNormal"/>
        <w:jc w:val="right"/>
      </w:pPr>
      <w:r>
        <w:t>от 3 декабря 2009 г. N 274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Title"/>
        <w:jc w:val="center"/>
      </w:pPr>
      <w:bookmarkStart w:id="0" w:name="P38"/>
      <w:bookmarkEnd w:id="0"/>
      <w:r>
        <w:t>ПОРЯДОК</w:t>
      </w:r>
    </w:p>
    <w:p w:rsidR="00221EEA" w:rsidRDefault="00221EEA">
      <w:pPr>
        <w:pStyle w:val="ConsPlusTitle"/>
        <w:jc w:val="center"/>
      </w:pPr>
      <w:r>
        <w:t>уведомления руководителями исполнительных органов</w:t>
      </w:r>
    </w:p>
    <w:p w:rsidR="00221EEA" w:rsidRDefault="00221EEA">
      <w:pPr>
        <w:pStyle w:val="ConsPlusTitle"/>
        <w:jc w:val="center"/>
      </w:pPr>
      <w:r>
        <w:t>государственной власти Костромской области и</w:t>
      </w:r>
    </w:p>
    <w:p w:rsidR="00221EEA" w:rsidRDefault="00221EEA">
      <w:pPr>
        <w:pStyle w:val="ConsPlusTitle"/>
        <w:jc w:val="center"/>
      </w:pPr>
      <w:r>
        <w:t>государственными гражданскими служащими аппарата</w:t>
      </w:r>
    </w:p>
    <w:p w:rsidR="00221EEA" w:rsidRDefault="00221EEA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221EEA" w:rsidRDefault="00221EEA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221EEA" w:rsidRDefault="00221EEA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221EEA" w:rsidRDefault="00221EEA">
      <w:pPr>
        <w:pStyle w:val="ConsPlusTitle"/>
        <w:jc w:val="center"/>
      </w:pPr>
      <w:r>
        <w:t>таких уведомлений и организации проверки</w:t>
      </w:r>
    </w:p>
    <w:p w:rsidR="00221EEA" w:rsidRDefault="00221EEA">
      <w:pPr>
        <w:pStyle w:val="ConsPlusTitle"/>
        <w:jc w:val="center"/>
      </w:pPr>
      <w:r>
        <w:t>содержащихся в них сведений</w:t>
      </w:r>
    </w:p>
    <w:p w:rsidR="00221EEA" w:rsidRDefault="00221EEA">
      <w:pPr>
        <w:pStyle w:val="ConsPlusNormal"/>
        <w:jc w:val="center"/>
      </w:pPr>
    </w:p>
    <w:p w:rsidR="00221EEA" w:rsidRDefault="00221EEA">
      <w:pPr>
        <w:pStyle w:val="ConsPlusNormal"/>
        <w:jc w:val="center"/>
      </w:pPr>
      <w:r>
        <w:t>Список изменяющих документов</w:t>
      </w:r>
    </w:p>
    <w:p w:rsidR="00221EEA" w:rsidRDefault="00221EEA">
      <w:pPr>
        <w:pStyle w:val="ConsPlusNormal"/>
        <w:jc w:val="center"/>
      </w:pPr>
      <w:r>
        <w:lastRenderedPageBreak/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center"/>
        <w:outlineLvl w:val="1"/>
      </w:pPr>
      <w:r>
        <w:t>Глава 1. ОБЩИЕ ПОЛОЖЕНИЯ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устанавливает процедуру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</w:t>
      </w:r>
      <w:proofErr w:type="gramEnd"/>
      <w:r>
        <w:t xml:space="preserve"> сведений.</w:t>
      </w:r>
    </w:p>
    <w:p w:rsidR="00221EEA" w:rsidRDefault="00221EEA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Руководители исполнительных органов государственной власти Костромской области и государственные гражданские служащие аппарата администрации Костромской области (далее - государственные служащие) обязаны уведомлять представителя нанимателя (работодателя) - губернатора Костромской области (далее - губернатор Костромской области),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к которым относятся злоупотребление служебным положением, дача взятки, получение</w:t>
      </w:r>
      <w:proofErr w:type="gramEnd"/>
      <w:r>
        <w:t xml:space="preserve"> </w:t>
      </w:r>
      <w:proofErr w:type="gramStart"/>
      <w: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</w:t>
      </w:r>
      <w:proofErr w:type="gramEnd"/>
      <w:r>
        <w:t xml:space="preserve"> или в интересах юридического лица.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center"/>
        <w:outlineLvl w:val="1"/>
      </w:pPr>
      <w:r>
        <w:t>Глава 2. ОРГАНИЗАЦИЯ ПРИЕМА И РЕГИСТРАЦИИ УВЕДОМЛЕНИЙ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r>
        <w:t xml:space="preserve">3. Организация приема и регистрации уведомлений </w:t>
      </w:r>
      <w:proofErr w:type="gramStart"/>
      <w:r>
        <w:t>государственных</w:t>
      </w:r>
      <w:proofErr w:type="gramEnd"/>
      <w:r>
        <w:t xml:space="preserve"> служащих о фактах обращения к ним в целях склонения их к совершению коррупционных правонарушений осуществляется управлением государственной службы и кадровой работы администрации Костромской области (далее - управление государственной службы).</w:t>
      </w:r>
    </w:p>
    <w:p w:rsidR="00221EEA" w:rsidRDefault="00221EE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ind w:firstLine="540"/>
        <w:jc w:val="both"/>
      </w:pPr>
      <w:r>
        <w:t xml:space="preserve">4. Государственный служащий </w:t>
      </w:r>
      <w:proofErr w:type="gramStart"/>
      <w:r>
        <w:t>при обращении к нему каких-либо лиц в целях склонения его к совершению коррупционных правонарушений в течение</w:t>
      </w:r>
      <w:proofErr w:type="gramEnd"/>
      <w:r>
        <w:t xml:space="preserve"> суток с момента обращения представляет письменное уведомление на имя губернатора Костромской области в управление государственной службы.</w:t>
      </w:r>
    </w:p>
    <w:p w:rsidR="00221EEA" w:rsidRDefault="00221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 допускается.</w:t>
      </w:r>
    </w:p>
    <w:p w:rsidR="00221EEA" w:rsidRDefault="00221EE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Уведомления регистрируются в день их поступления в управлении государственной службы в </w:t>
      </w:r>
      <w:hyperlink w:anchor="P108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по форме согласно приложению N 1 к настоящему Порядку.</w:t>
      </w:r>
      <w:proofErr w:type="gramEnd"/>
    </w:p>
    <w:p w:rsidR="00221EEA" w:rsidRDefault="00221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ind w:firstLine="540"/>
        <w:jc w:val="both"/>
      </w:pPr>
      <w:r>
        <w:t>Копия зарегистрированного в установленном порядке уведомления выдается заявителю на руки под роспись.</w:t>
      </w:r>
    </w:p>
    <w:p w:rsidR="00221EEA" w:rsidRDefault="00221EEA">
      <w:pPr>
        <w:pStyle w:val="ConsPlusNormal"/>
        <w:ind w:firstLine="540"/>
        <w:jc w:val="both"/>
      </w:pPr>
      <w:r>
        <w:t>6. В Журнале должно быть отражено следующее:</w:t>
      </w:r>
    </w:p>
    <w:p w:rsidR="00221EEA" w:rsidRDefault="00221EEA">
      <w:pPr>
        <w:pStyle w:val="ConsPlusNormal"/>
        <w:ind w:firstLine="540"/>
        <w:jc w:val="both"/>
      </w:pPr>
      <w:r>
        <w:t>порядковый номер, присвоенный зарегистрированному уведомлению;</w:t>
      </w:r>
    </w:p>
    <w:p w:rsidR="00221EEA" w:rsidRDefault="00221EEA">
      <w:pPr>
        <w:pStyle w:val="ConsPlusNormal"/>
        <w:ind w:firstLine="540"/>
        <w:jc w:val="both"/>
      </w:pPr>
      <w:r>
        <w:t>дата и время принятия уведомления;</w:t>
      </w:r>
    </w:p>
    <w:p w:rsidR="00221EEA" w:rsidRDefault="00221EEA">
      <w:pPr>
        <w:pStyle w:val="ConsPlusNormal"/>
        <w:ind w:firstLine="540"/>
        <w:jc w:val="both"/>
      </w:pPr>
      <w:r>
        <w:t>должность лица, принявшего уведомление;</w:t>
      </w:r>
    </w:p>
    <w:p w:rsidR="00221EEA" w:rsidRDefault="00221EEA">
      <w:pPr>
        <w:pStyle w:val="ConsPlusNormal"/>
        <w:ind w:firstLine="540"/>
        <w:jc w:val="both"/>
      </w:pPr>
      <w:r>
        <w:t>краткое изложение фактов, указанных в уведомлении;</w:t>
      </w:r>
    </w:p>
    <w:p w:rsidR="00221EEA" w:rsidRDefault="00221EEA">
      <w:pPr>
        <w:pStyle w:val="ConsPlusNormal"/>
        <w:ind w:firstLine="540"/>
        <w:jc w:val="both"/>
      </w:pPr>
      <w:r>
        <w:t xml:space="preserve">подпись должностного лица, принявшего уведомление для проверки сведений, указанных в </w:t>
      </w:r>
      <w:r>
        <w:lastRenderedPageBreak/>
        <w:t>нем;</w:t>
      </w:r>
    </w:p>
    <w:p w:rsidR="00221EEA" w:rsidRDefault="00221EEA">
      <w:pPr>
        <w:pStyle w:val="ConsPlusNormal"/>
        <w:ind w:firstLine="540"/>
        <w:jc w:val="both"/>
      </w:pPr>
      <w:r>
        <w:t>сведения о принятом решении с указанием даты;</w:t>
      </w:r>
    </w:p>
    <w:p w:rsidR="00221EEA" w:rsidRDefault="00221EEA">
      <w:pPr>
        <w:pStyle w:val="ConsPlusNormal"/>
        <w:ind w:firstLine="540"/>
        <w:jc w:val="both"/>
      </w:pPr>
      <w:r>
        <w:t>особые отметки.</w:t>
      </w:r>
    </w:p>
    <w:p w:rsidR="00221EEA" w:rsidRDefault="00221EEA">
      <w:pPr>
        <w:pStyle w:val="ConsPlusNormal"/>
        <w:ind w:firstLine="540"/>
        <w:jc w:val="both"/>
      </w:pPr>
      <w:proofErr w:type="gramStart"/>
      <w:r>
        <w:t>Запрещается отражать в Журнале ставшими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proofErr w:type="gramEnd"/>
    </w:p>
    <w:p w:rsidR="00221EEA" w:rsidRDefault="00221EEA">
      <w:pPr>
        <w:pStyle w:val="ConsPlusNormal"/>
        <w:ind w:firstLine="540"/>
        <w:jc w:val="both"/>
      </w:pPr>
      <w:r>
        <w:t>7. Журнал хранится в управлении государственной службы не менее 5 лет с момента регистрации в нем последнего уведомления.</w:t>
      </w:r>
    </w:p>
    <w:p w:rsidR="00221EEA" w:rsidRDefault="00221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center"/>
        <w:outlineLvl w:val="1"/>
      </w:pPr>
      <w:r>
        <w:t>Глава 3. ОРГАНИЗАЦИЯ ПРОВЕРКИ</w:t>
      </w:r>
    </w:p>
    <w:p w:rsidR="00221EEA" w:rsidRDefault="00221EEA">
      <w:pPr>
        <w:pStyle w:val="ConsPlusNormal"/>
        <w:jc w:val="center"/>
      </w:pPr>
      <w:r>
        <w:t>СВЕДЕНИЙ, СОДЕРЖАЩИХСЯ В УВЕДОМЛЕНИЯХ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r>
        <w:t xml:space="preserve">8. </w:t>
      </w:r>
      <w:hyperlink w:anchor="P175" w:history="1">
        <w:r>
          <w:rPr>
            <w:color w:val="0000FF"/>
          </w:rPr>
          <w:t>Перечень</w:t>
        </w:r>
      </w:hyperlink>
      <w:r>
        <w:t xml:space="preserve"> сведений, которые должны содержаться в уведомлениях руководителей исполнительных органов государственной власти Костромской области и государственных гражданских служащих аппарата администрации Костромской области о фактах обращения в целях склонения их к совершению коррупционных правонарушений, представлен в приложении N 2 к настоящему Порядку.</w:t>
      </w:r>
    </w:p>
    <w:p w:rsidR="00221EEA" w:rsidRDefault="00221EEA">
      <w:pPr>
        <w:pStyle w:val="ConsPlusNormal"/>
        <w:ind w:firstLine="540"/>
        <w:jc w:val="both"/>
      </w:pPr>
      <w:r>
        <w:t>9. Организация проверки содержащихся в уведомлениях сведений осуществляется начальником управления государственной службы.</w:t>
      </w:r>
    </w:p>
    <w:p w:rsidR="00221EEA" w:rsidRDefault="00221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ind w:firstLine="540"/>
        <w:jc w:val="both"/>
      </w:pPr>
      <w:r>
        <w:t>10. Должностными лицами, правомочными осуществлять проверки содержащихся в уведомлениях сведений, являются государственные гражданские служащие управления государственной службы.</w:t>
      </w:r>
    </w:p>
    <w:p w:rsidR="00221EEA" w:rsidRDefault="00221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15.04.2015 N 69)</w:t>
      </w:r>
    </w:p>
    <w:p w:rsidR="00221EEA" w:rsidRDefault="00221EEA">
      <w:pPr>
        <w:pStyle w:val="ConsPlusNormal"/>
        <w:ind w:firstLine="540"/>
        <w:jc w:val="both"/>
      </w:pPr>
      <w:r>
        <w:t>11. Проверка проводится в течение пяти рабочих дней с момента регистрации уведомления.</w:t>
      </w:r>
    </w:p>
    <w:p w:rsidR="00221EEA" w:rsidRDefault="00221EEA">
      <w:pPr>
        <w:pStyle w:val="ConsPlusNormal"/>
        <w:ind w:firstLine="540"/>
        <w:jc w:val="both"/>
      </w:pPr>
      <w:r>
        <w:t>12. В ходе проверки проверяется достоверность сведений, указанных в уведомлении.</w:t>
      </w:r>
    </w:p>
    <w:p w:rsidR="00221EEA" w:rsidRDefault="00221EEA">
      <w:pPr>
        <w:pStyle w:val="ConsPlusNormal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представляется губернатору Костромской области для принятия решения о направлении информации в правоохранительные органы.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  <w:outlineLvl w:val="1"/>
      </w:pPr>
      <w:r>
        <w:t>Приложение N 1</w:t>
      </w:r>
    </w:p>
    <w:p w:rsidR="00221EEA" w:rsidRDefault="00221EEA">
      <w:pPr>
        <w:pStyle w:val="ConsPlusNormal"/>
        <w:jc w:val="right"/>
      </w:pPr>
      <w:r>
        <w:t>к Порядку уведомления руководителями</w:t>
      </w:r>
    </w:p>
    <w:p w:rsidR="00221EEA" w:rsidRDefault="00221EEA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221EEA" w:rsidRDefault="00221EEA">
      <w:pPr>
        <w:pStyle w:val="ConsPlusNormal"/>
        <w:jc w:val="right"/>
      </w:pPr>
      <w:r>
        <w:t>власти Костромской области и</w:t>
      </w:r>
    </w:p>
    <w:p w:rsidR="00221EEA" w:rsidRDefault="00221EEA">
      <w:pPr>
        <w:pStyle w:val="ConsPlusNormal"/>
        <w:jc w:val="right"/>
      </w:pPr>
      <w:r>
        <w:t>государственными гражданскими служащими</w:t>
      </w:r>
    </w:p>
    <w:p w:rsidR="00221EEA" w:rsidRDefault="00221EEA">
      <w:pPr>
        <w:pStyle w:val="ConsPlusNormal"/>
        <w:jc w:val="right"/>
      </w:pPr>
      <w:r>
        <w:t>аппарата администрации Костромской</w:t>
      </w:r>
    </w:p>
    <w:p w:rsidR="00221EEA" w:rsidRDefault="00221EEA">
      <w:pPr>
        <w:pStyle w:val="ConsPlusNormal"/>
        <w:jc w:val="right"/>
      </w:pPr>
      <w:r>
        <w:t>области представителя нанимателя</w:t>
      </w:r>
    </w:p>
    <w:p w:rsidR="00221EEA" w:rsidRDefault="00221EEA">
      <w:pPr>
        <w:pStyle w:val="ConsPlusNormal"/>
        <w:jc w:val="right"/>
      </w:pPr>
      <w:r>
        <w:t>(работодателя) о фактах обращения</w:t>
      </w:r>
    </w:p>
    <w:p w:rsidR="00221EEA" w:rsidRDefault="00221EEA">
      <w:pPr>
        <w:pStyle w:val="ConsPlusNormal"/>
        <w:jc w:val="right"/>
      </w:pPr>
      <w:r>
        <w:t>в целях склонения их к совершению</w:t>
      </w:r>
    </w:p>
    <w:p w:rsidR="00221EEA" w:rsidRDefault="00221EEA">
      <w:pPr>
        <w:pStyle w:val="ConsPlusNormal"/>
        <w:jc w:val="right"/>
      </w:pPr>
      <w:r>
        <w:t>коррупционных правонарушений,</w:t>
      </w:r>
    </w:p>
    <w:p w:rsidR="00221EEA" w:rsidRDefault="00221EEA">
      <w:pPr>
        <w:pStyle w:val="ConsPlusNormal"/>
        <w:jc w:val="right"/>
      </w:pPr>
      <w:r>
        <w:t>регистрации таких уведомлений и</w:t>
      </w:r>
    </w:p>
    <w:p w:rsidR="00221EEA" w:rsidRDefault="00221EEA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221EEA" w:rsidRDefault="00221EEA">
      <w:pPr>
        <w:pStyle w:val="ConsPlusNormal"/>
        <w:jc w:val="right"/>
      </w:pPr>
      <w:r>
        <w:t>в них сведений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center"/>
      </w:pPr>
      <w:bookmarkStart w:id="1" w:name="P108"/>
      <w:bookmarkEnd w:id="1"/>
      <w:r>
        <w:t>ЖУРНАЛ</w:t>
      </w:r>
    </w:p>
    <w:p w:rsidR="00221EEA" w:rsidRDefault="00221EEA">
      <w:pPr>
        <w:pStyle w:val="ConsPlusNormal"/>
        <w:jc w:val="center"/>
      </w:pPr>
      <w:r>
        <w:t>регистрации уведомлений о фактах обращения к руководителям</w:t>
      </w:r>
    </w:p>
    <w:p w:rsidR="00221EEA" w:rsidRDefault="00221EEA">
      <w:pPr>
        <w:pStyle w:val="ConsPlusNormal"/>
        <w:jc w:val="center"/>
      </w:pPr>
      <w:r>
        <w:t>исполнительных органов государственной власти Костромской</w:t>
      </w:r>
    </w:p>
    <w:p w:rsidR="00221EEA" w:rsidRDefault="00221EEA">
      <w:pPr>
        <w:pStyle w:val="ConsPlusNormal"/>
        <w:jc w:val="center"/>
      </w:pPr>
      <w:r>
        <w:t>области и государственным гражданским служащим аппарата</w:t>
      </w:r>
    </w:p>
    <w:p w:rsidR="00221EEA" w:rsidRDefault="00221EEA">
      <w:pPr>
        <w:pStyle w:val="ConsPlusNormal"/>
        <w:jc w:val="center"/>
      </w:pPr>
      <w:r>
        <w:t>администрации Костромской области каких-либо лиц в целях</w:t>
      </w:r>
    </w:p>
    <w:p w:rsidR="00221EEA" w:rsidRDefault="00221EEA">
      <w:pPr>
        <w:pStyle w:val="ConsPlusNormal"/>
        <w:jc w:val="center"/>
      </w:pPr>
      <w:r>
        <w:lastRenderedPageBreak/>
        <w:t>склонения к совершению коррупционных правонарушений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</w:pPr>
      <w:r>
        <w:t>Начат "___" _______ 20__ г.</w:t>
      </w:r>
    </w:p>
    <w:p w:rsidR="00221EEA" w:rsidRDefault="00221EEA">
      <w:pPr>
        <w:pStyle w:val="ConsPlusNormal"/>
        <w:jc w:val="right"/>
      </w:pPr>
      <w:r>
        <w:t>Окончен "___" _______ 20__ г.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</w:pPr>
      <w:r>
        <w:t>На "___" листах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</w:pPr>
      <w:r>
        <w:t>Срок хранения ___</w:t>
      </w:r>
    </w:p>
    <w:p w:rsidR="00221EEA" w:rsidRDefault="00221EEA">
      <w:pPr>
        <w:pStyle w:val="ConsPlusNormal"/>
        <w:jc w:val="both"/>
      </w:pPr>
    </w:p>
    <w:p w:rsidR="00221EEA" w:rsidRDefault="00221EEA">
      <w:pPr>
        <w:sectPr w:rsidR="00221EEA" w:rsidSect="004432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91"/>
        <w:gridCol w:w="1247"/>
        <w:gridCol w:w="1247"/>
        <w:gridCol w:w="1247"/>
        <w:gridCol w:w="1871"/>
        <w:gridCol w:w="1191"/>
        <w:gridCol w:w="964"/>
      </w:tblGrid>
      <w:tr w:rsidR="00221EEA">
        <w:tc>
          <w:tcPr>
            <w:tcW w:w="660" w:type="dxa"/>
          </w:tcPr>
          <w:p w:rsidR="00221EEA" w:rsidRDefault="00221E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221EEA" w:rsidRDefault="00221EE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871" w:type="dxa"/>
          </w:tcPr>
          <w:p w:rsidR="00221EEA" w:rsidRDefault="00221EEA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указанных в нем (подпись, дата)</w:t>
            </w:r>
          </w:p>
        </w:tc>
        <w:tc>
          <w:tcPr>
            <w:tcW w:w="1191" w:type="dxa"/>
          </w:tcPr>
          <w:p w:rsidR="00221EEA" w:rsidRDefault="00221EEA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964" w:type="dxa"/>
          </w:tcPr>
          <w:p w:rsidR="00221EEA" w:rsidRDefault="00221EEA">
            <w:pPr>
              <w:pStyle w:val="ConsPlusNormal"/>
              <w:jc w:val="center"/>
            </w:pPr>
            <w:r>
              <w:t xml:space="preserve">Особые отметки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1EEA">
        <w:tc>
          <w:tcPr>
            <w:tcW w:w="660" w:type="dxa"/>
          </w:tcPr>
          <w:p w:rsidR="00221EEA" w:rsidRDefault="00221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21EEA" w:rsidRDefault="00221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21EEA" w:rsidRDefault="00221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21EEA" w:rsidRDefault="00221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21EEA" w:rsidRDefault="00221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21EEA" w:rsidRDefault="00221EEA">
            <w:pPr>
              <w:pStyle w:val="ConsPlusNormal"/>
              <w:jc w:val="center"/>
            </w:pPr>
            <w:r>
              <w:t>8</w:t>
            </w:r>
          </w:p>
        </w:tc>
      </w:tr>
      <w:tr w:rsidR="00221EEA">
        <w:tc>
          <w:tcPr>
            <w:tcW w:w="660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19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87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19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964" w:type="dxa"/>
          </w:tcPr>
          <w:p w:rsidR="00221EEA" w:rsidRDefault="00221EEA">
            <w:pPr>
              <w:pStyle w:val="ConsPlusNormal"/>
            </w:pPr>
          </w:p>
        </w:tc>
      </w:tr>
      <w:tr w:rsidR="00221EEA">
        <w:tc>
          <w:tcPr>
            <w:tcW w:w="660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19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247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87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1191" w:type="dxa"/>
          </w:tcPr>
          <w:p w:rsidR="00221EEA" w:rsidRDefault="00221EEA">
            <w:pPr>
              <w:pStyle w:val="ConsPlusNormal"/>
            </w:pPr>
          </w:p>
        </w:tc>
        <w:tc>
          <w:tcPr>
            <w:tcW w:w="964" w:type="dxa"/>
          </w:tcPr>
          <w:p w:rsidR="00221EEA" w:rsidRDefault="00221EEA">
            <w:pPr>
              <w:pStyle w:val="ConsPlusNormal"/>
            </w:pPr>
          </w:p>
        </w:tc>
      </w:tr>
    </w:tbl>
    <w:p w:rsidR="00221EEA" w:rsidRDefault="00221EEA">
      <w:pPr>
        <w:sectPr w:rsidR="00221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bookmarkStart w:id="2" w:name="P155"/>
      <w:bookmarkEnd w:id="2"/>
      <w:r>
        <w:t>Примечание: в настоящей графе проставляется подпись лица, подавшего уведомление, в целях фиксирования фактов подачи уведомления и получения на руки копии уведомления.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right"/>
        <w:outlineLvl w:val="1"/>
      </w:pPr>
      <w:r>
        <w:t>Приложение N 2</w:t>
      </w:r>
    </w:p>
    <w:p w:rsidR="00221EEA" w:rsidRDefault="00221EEA">
      <w:pPr>
        <w:pStyle w:val="ConsPlusNormal"/>
        <w:jc w:val="right"/>
      </w:pPr>
      <w:r>
        <w:t>к Порядку уведомления руководителями</w:t>
      </w:r>
    </w:p>
    <w:p w:rsidR="00221EEA" w:rsidRDefault="00221EEA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221EEA" w:rsidRDefault="00221EEA">
      <w:pPr>
        <w:pStyle w:val="ConsPlusNormal"/>
        <w:jc w:val="right"/>
      </w:pPr>
      <w:r>
        <w:t>власти Костромской области и</w:t>
      </w:r>
    </w:p>
    <w:p w:rsidR="00221EEA" w:rsidRDefault="00221EEA">
      <w:pPr>
        <w:pStyle w:val="ConsPlusNormal"/>
        <w:jc w:val="right"/>
      </w:pPr>
      <w:r>
        <w:t>государственными гражданскими служащими</w:t>
      </w:r>
    </w:p>
    <w:p w:rsidR="00221EEA" w:rsidRDefault="00221EEA">
      <w:pPr>
        <w:pStyle w:val="ConsPlusNormal"/>
        <w:jc w:val="right"/>
      </w:pPr>
      <w:r>
        <w:t>аппарата администрации Костромской</w:t>
      </w:r>
    </w:p>
    <w:p w:rsidR="00221EEA" w:rsidRDefault="00221EEA">
      <w:pPr>
        <w:pStyle w:val="ConsPlusNormal"/>
        <w:jc w:val="right"/>
      </w:pPr>
      <w:r>
        <w:t>области представителя нанимателя</w:t>
      </w:r>
    </w:p>
    <w:p w:rsidR="00221EEA" w:rsidRDefault="00221EEA">
      <w:pPr>
        <w:pStyle w:val="ConsPlusNormal"/>
        <w:jc w:val="right"/>
      </w:pPr>
      <w:r>
        <w:t>(работодателя) о фактах обращения</w:t>
      </w:r>
    </w:p>
    <w:p w:rsidR="00221EEA" w:rsidRDefault="00221EEA">
      <w:pPr>
        <w:pStyle w:val="ConsPlusNormal"/>
        <w:jc w:val="right"/>
      </w:pPr>
      <w:r>
        <w:t>в целях склонения их к совершению</w:t>
      </w:r>
    </w:p>
    <w:p w:rsidR="00221EEA" w:rsidRDefault="00221EEA">
      <w:pPr>
        <w:pStyle w:val="ConsPlusNormal"/>
        <w:jc w:val="right"/>
      </w:pPr>
      <w:r>
        <w:t>коррупционных правонарушений,</w:t>
      </w:r>
    </w:p>
    <w:p w:rsidR="00221EEA" w:rsidRDefault="00221EEA">
      <w:pPr>
        <w:pStyle w:val="ConsPlusNormal"/>
        <w:jc w:val="right"/>
      </w:pPr>
      <w:r>
        <w:t>регистрации таких уведомлений и</w:t>
      </w:r>
    </w:p>
    <w:p w:rsidR="00221EEA" w:rsidRDefault="00221EEA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221EEA" w:rsidRDefault="00221EEA">
      <w:pPr>
        <w:pStyle w:val="ConsPlusNormal"/>
        <w:jc w:val="right"/>
      </w:pPr>
      <w:r>
        <w:t>в них сведений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center"/>
      </w:pPr>
      <w:bookmarkStart w:id="3" w:name="P175"/>
      <w:bookmarkEnd w:id="3"/>
      <w:r>
        <w:t>ПЕРЕЧЕНЬ</w:t>
      </w:r>
    </w:p>
    <w:p w:rsidR="00221EEA" w:rsidRDefault="00221EEA">
      <w:pPr>
        <w:pStyle w:val="ConsPlusNormal"/>
        <w:jc w:val="center"/>
      </w:pPr>
      <w:r>
        <w:t>сведений, содержащихся в уведомлениях руководителей</w:t>
      </w:r>
    </w:p>
    <w:p w:rsidR="00221EEA" w:rsidRDefault="00221EEA">
      <w:pPr>
        <w:pStyle w:val="ConsPlusNormal"/>
        <w:jc w:val="center"/>
      </w:pPr>
      <w:r>
        <w:t>исполнительных органов государственной власти Костромской</w:t>
      </w:r>
    </w:p>
    <w:p w:rsidR="00221EEA" w:rsidRDefault="00221EEA">
      <w:pPr>
        <w:pStyle w:val="ConsPlusNormal"/>
        <w:jc w:val="center"/>
      </w:pPr>
      <w:r>
        <w:t>области и государственных гражданских служащих аппарата</w:t>
      </w:r>
    </w:p>
    <w:p w:rsidR="00221EEA" w:rsidRDefault="00221EEA">
      <w:pPr>
        <w:pStyle w:val="ConsPlusNormal"/>
        <w:jc w:val="center"/>
      </w:pPr>
      <w:r>
        <w:t>администрации Костромской области о фактах обращения</w:t>
      </w:r>
    </w:p>
    <w:p w:rsidR="00221EEA" w:rsidRDefault="00221EEA">
      <w:pPr>
        <w:pStyle w:val="ConsPlusNormal"/>
        <w:jc w:val="center"/>
      </w:pPr>
      <w:r>
        <w:t>в целях склонения их к совершению</w:t>
      </w:r>
    </w:p>
    <w:p w:rsidR="00221EEA" w:rsidRDefault="00221EEA">
      <w:pPr>
        <w:pStyle w:val="ConsPlusNormal"/>
        <w:jc w:val="center"/>
      </w:pPr>
      <w:r>
        <w:t>коррупционных правонарушений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ind w:firstLine="540"/>
        <w:jc w:val="both"/>
      </w:pPr>
      <w:r>
        <w:t>1. Фамилия, имя и отчество.</w:t>
      </w:r>
    </w:p>
    <w:p w:rsidR="00221EEA" w:rsidRDefault="00221EEA">
      <w:pPr>
        <w:pStyle w:val="ConsPlusNormal"/>
        <w:ind w:firstLine="540"/>
        <w:jc w:val="both"/>
      </w:pPr>
      <w:r>
        <w:t>2. Замещаемая должность.</w:t>
      </w:r>
    </w:p>
    <w:p w:rsidR="00221EEA" w:rsidRDefault="00221EEA">
      <w:pPr>
        <w:pStyle w:val="ConsPlusNormal"/>
        <w:ind w:firstLine="540"/>
        <w:jc w:val="both"/>
      </w:pPr>
      <w:r>
        <w:t>3. Структурное подразделение.</w:t>
      </w:r>
    </w:p>
    <w:p w:rsidR="00221EEA" w:rsidRDefault="00221EEA">
      <w:pPr>
        <w:pStyle w:val="ConsPlusNormal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правонарушений;</w:t>
      </w:r>
    </w:p>
    <w:p w:rsidR="00221EEA" w:rsidRDefault="00221EEA">
      <w:pPr>
        <w:pStyle w:val="ConsPlusNormal"/>
        <w:ind w:firstLine="540"/>
        <w:jc w:val="both"/>
      </w:pPr>
      <w:r>
        <w:t>информация о лице (лицах), склонявшем государственного гражданского служащего к совершению коррупционных правонарушений;</w:t>
      </w:r>
    </w:p>
    <w:p w:rsidR="00221EEA" w:rsidRDefault="00221EEA">
      <w:pPr>
        <w:pStyle w:val="ConsPlusNormal"/>
        <w:ind w:firstLine="540"/>
        <w:jc w:val="both"/>
      </w:pPr>
      <w:r>
        <w:t>информация о месте, времени и иных обстоятельствах обращения в целях склонения государственного служащего к совершению коррупционных правонарушений;</w:t>
      </w:r>
    </w:p>
    <w:p w:rsidR="00221EEA" w:rsidRDefault="00221EEA">
      <w:pPr>
        <w:pStyle w:val="ConsPlusNormal"/>
        <w:ind w:firstLine="540"/>
        <w:jc w:val="both"/>
      </w:pPr>
      <w:r>
        <w:t>информация о действии (бездействии), которое государственный гражданский служащий должен совершить по обращению;</w:t>
      </w:r>
    </w:p>
    <w:p w:rsidR="00221EEA" w:rsidRDefault="00221EEA">
      <w:pPr>
        <w:pStyle w:val="ConsPlusNormal"/>
        <w:ind w:firstLine="540"/>
        <w:jc w:val="both"/>
      </w:pPr>
      <w:r>
        <w:t>информация об отказе государственного гражданского служащего принять предложения лица (лиц) о совершении коррупционного правонарушения;</w:t>
      </w:r>
    </w:p>
    <w:p w:rsidR="00221EEA" w:rsidRDefault="00221EEA">
      <w:pPr>
        <w:pStyle w:val="ConsPlusNormal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221EEA" w:rsidRDefault="00221EEA">
      <w:pPr>
        <w:pStyle w:val="ConsPlusNormal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jc w:val="both"/>
      </w:pPr>
    </w:p>
    <w:p w:rsidR="00221EEA" w:rsidRDefault="00221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221EEA"/>
    <w:sectPr w:rsidR="0051664C" w:rsidSect="00D734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1EEA"/>
    <w:rsid w:val="000F21E2"/>
    <w:rsid w:val="00221EEA"/>
    <w:rsid w:val="00470431"/>
    <w:rsid w:val="0057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F3A9408D3784E730D704F4E237055044585B0607D33829D2445A91C413CEB7A18F21p7J" TargetMode="External"/><Relationship Id="rId13" Type="http://schemas.openxmlformats.org/officeDocument/2006/relationships/hyperlink" Target="consultantplus://offline/ref=E8C72E2835451100BDA0F3A9408D3784E730D704F4E237055044585B0607D33829D2445A91C413CEB7A18C21p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A39800CFBEE675800420F045601867869D41119D5C91A2Cp6J" TargetMode="External"/><Relationship Id="rId12" Type="http://schemas.openxmlformats.org/officeDocument/2006/relationships/hyperlink" Target="consultantplus://offline/ref=E8C72E2835451100BDA0F3A9408D3784E730D704F4E237055044585B0607D33829D2445A91C413CEB7A18C21p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F3A9408D3784E730D704F4E237055044585B0607D33829D2445A91C413CEB7A18F21p6J" TargetMode="External"/><Relationship Id="rId11" Type="http://schemas.openxmlformats.org/officeDocument/2006/relationships/hyperlink" Target="consultantplus://offline/ref=E8C72E2835451100BDA0F3A9408D3784E730D704F4E237055044585B0607D33829D2445A91C413CEB7A18C21pCJ" TargetMode="External"/><Relationship Id="rId5" Type="http://schemas.openxmlformats.org/officeDocument/2006/relationships/hyperlink" Target="consultantplus://offline/ref=E8C72E2835451100BDA0EDA456E16B8FEA39800CFBEE675800420F045601867869D41119D5C91A2Cp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C72E2835451100BDA0F3A9408D3784E730D704F4E237055044585B0607D33829D2445A91C413CEB7A18C21pFJ" TargetMode="External"/><Relationship Id="rId4" Type="http://schemas.openxmlformats.org/officeDocument/2006/relationships/hyperlink" Target="consultantplus://offline/ref=E8C72E2835451100BDA0F3A9408D3784E730D704F4E237055044585B0607D33829D2445A91C413CEB7A18F21p6J" TargetMode="External"/><Relationship Id="rId9" Type="http://schemas.openxmlformats.org/officeDocument/2006/relationships/hyperlink" Target="consultantplus://offline/ref=E8C72E2835451100BDA0F3A9408D3784E730D704F4E237055044585B0607D33829D2445A91C413CEB7A18C21p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9715</Characters>
  <Application>Microsoft Office Word</Application>
  <DocSecurity>0</DocSecurity>
  <Lines>80</Lines>
  <Paragraphs>22</Paragraphs>
  <ScaleCrop>false</ScaleCrop>
  <Company>ДГРЦиТ КО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2017-02-08T09:41:00Z</dcterms:created>
  <dcterms:modified xsi:type="dcterms:W3CDTF">2017-02-08T09:42:00Z</dcterms:modified>
</cp:coreProperties>
</file>